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40" w:lineRule="exact"/>
        <w:ind w:firstLine="760"/>
        <w:jc w:val="center"/>
        <w:rPr>
          <w:rFonts w:hint="eastAsia" w:ascii="宋体" w:hAnsi="宋体" w:cs="宋体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上海健康医学院</w:t>
      </w:r>
    </w:p>
    <w:p>
      <w:pPr>
        <w:autoSpaceDN w:val="0"/>
        <w:spacing w:line="540" w:lineRule="exact"/>
        <w:ind w:firstLine="760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关于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第三</w:t>
      </w:r>
      <w:r>
        <w:rPr>
          <w:rFonts w:hint="eastAsia" w:ascii="宋体" w:hAnsi="宋体" w:cs="宋体"/>
          <w:kern w:val="0"/>
          <w:sz w:val="36"/>
          <w:szCs w:val="36"/>
        </w:rPr>
        <w:t>届上海高校青年教师教学竞赛</w:t>
      </w:r>
    </w:p>
    <w:p>
      <w:pPr>
        <w:autoSpaceDN w:val="0"/>
        <w:spacing w:line="540" w:lineRule="exact"/>
        <w:ind w:firstLine="760"/>
        <w:jc w:val="center"/>
        <w:rPr>
          <w:rFonts w:hint="eastAsia" w:ascii="宋体" w:hAnsi="宋体" w:cs="宋体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kern w:val="0"/>
          <w:sz w:val="36"/>
          <w:szCs w:val="36"/>
          <w:lang w:eastAsia="zh-CN"/>
        </w:rPr>
        <w:t>学校初</w:t>
      </w:r>
      <w:r>
        <w:rPr>
          <w:rFonts w:hint="eastAsia" w:ascii="宋体" w:hAnsi="宋体" w:cs="宋体"/>
          <w:kern w:val="0"/>
          <w:sz w:val="36"/>
          <w:szCs w:val="36"/>
        </w:rPr>
        <w:t>赛的</w:t>
      </w:r>
      <w:r>
        <w:rPr>
          <w:rFonts w:hint="eastAsia" w:ascii="宋体" w:hAnsi="宋体" w:cs="宋体"/>
          <w:kern w:val="0"/>
          <w:sz w:val="36"/>
          <w:szCs w:val="36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为提升上海高校青年教师的教学能力和业务水平，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准备迎接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市总工会、市教卫工作党委、市教委</w:t>
      </w:r>
      <w:bookmarkStart w:id="0" w:name="_Toc333133686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联合举办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的第三届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上海高校青年教师教学竞赛</w:t>
      </w:r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学校将通过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校内初赛，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选拔、推荐优秀青年教师参加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第三届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上海高校青年教师教学竞赛。现将有关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学校初赛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事项通知如下：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一、竞赛宗旨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以“青春在讲台”为主题，以爱岗敬业为引导，以加强青年教师教学基本功和能力训练为重点，以“上好一门课”为竞赛理念，使广大青年教师进一步更新教育理念和应用现代教学方法，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培养造就高素质专业化教师队伍，进一步提升</w:t>
      </w:r>
      <w:r>
        <w:rPr>
          <w:rFonts w:hint="eastAsia" w:ascii="仿宋_GB2312" w:hAnsi="仿宋" w:eastAsia="仿宋_GB2312" w:cs="宋体"/>
          <w:kern w:val="0"/>
          <w:sz w:val="30"/>
          <w:szCs w:val="30"/>
          <w:lang w:eastAsia="zh-CN"/>
        </w:rPr>
        <w:t>学</w:t>
      </w:r>
      <w:r>
        <w:rPr>
          <w:rFonts w:hint="eastAsia" w:ascii="仿宋_GB2312" w:hAnsi="仿宋" w:eastAsia="仿宋_GB2312" w:cs="宋体"/>
          <w:kern w:val="0"/>
          <w:sz w:val="30"/>
          <w:szCs w:val="30"/>
        </w:rPr>
        <w:t>校青年教师的教学能力和业务水平，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积极推进学校学科发展。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二、竞赛学科和专业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竞赛学科分设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个组别：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第一组：人文科学（含 01 哲学，05 文学，06 历史学）；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第二组：社会科学（含 02 经济学，03 法学，04 教育学， 12 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理学，13 艺术学）；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第三组：自然科学基础学科（含07理学）；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第四组：自然科学应用学科（含08 工学，09 农学，10 医学）；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第五组：非语言类外语教学学科；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竞赛对象及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市赛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名额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从事一线教学工作、年龄在40岁以下（</w:t>
      </w:r>
      <w:r>
        <w:rPr>
          <w:rFonts w:hint="eastAsia" w:ascii="仿宋" w:hAnsi="仿宋" w:eastAsia="仿宋"/>
          <w:sz w:val="30"/>
          <w:szCs w:val="30"/>
        </w:rPr>
        <w:t>197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/>
          <w:sz w:val="30"/>
          <w:szCs w:val="30"/>
        </w:rPr>
        <w:t>年8月31日以后出生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）热爱教学、精于教学，并在学生中广受好评的本校专职教师。通过自行申报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、各学院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比赛和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推荐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，结合学校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青年教师教学竞赛情况，选拔优秀的青年教师参加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第三届高校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的青年教师教学竞赛，每个组别推荐1人。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四、组织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机构及分工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1、成立教学竞赛工作组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工作组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长：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唐红梅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副组长:  张梅、金东英、凌文惠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组  员： 芦静、黄寅、徐敏、李瑾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奚丽君及各学院办公室主任。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工作组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办公室设在工会。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2、分工落实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牵头负责宣传动员、工作布置、报名及材料汇总。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教务处：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主要负责校内初赛的赛事，市赛选手的遴选。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教发中心：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112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聘请并组建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评审专家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组，并负责市赛选手赛前的培训。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>人事处：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审核参赛选手的申报材料，制定比赛的奖励办法并实施。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负责学院的比赛，选拔推荐参赛选手，并负责参赛选手的业务指导和培训。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、成立教学竞赛评审组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    评审专家组：校外专家、校内教学名师和相关系部主任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autoSpaceDN w:val="0"/>
        <w:bidi w:val="0"/>
        <w:adjustRightInd/>
        <w:snapToGrid w:val="0"/>
        <w:spacing w:before="0" w:beforeLines="0" w:after="0" w:afterLines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实施步骤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参赛学院预申报：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各学院根据市赛组别进行相应的报名（参赛预申报表见附件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6），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至少推荐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1位选手，已在学校教学基本功竞赛中获奖选手可直接报名参加学校初赛。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申报时间为9月28日下午16:00之前。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各学院的预报表电子版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递交工会办公室邮箱：jkyxygh@126.com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学院推荐：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各学院根据所报组别进行遴选：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10月9日—10月13日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初赛选手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各位报名参赛老师须于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下午16:00之前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参赛选手推荐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及竞赛要求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（附件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的准备材料（电子版和纸质版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）提交至校工会。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地  点：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南苑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7号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楼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405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65883866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联 系 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李瑾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工会办公室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jkyxygh@126.com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textAlignment w:val="baseline"/>
        <w:outlineLvl w:val="9"/>
        <w:rPr>
          <w:rFonts w:hint="eastAsia" w:ascii="宋体" w:hAnsi="宋体" w:cs="宋体"/>
          <w:b w:val="0"/>
          <w:bCs/>
          <w:snapToGrid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初赛时间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暂定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26日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,</w:t>
      </w:r>
      <w:r>
        <w:rPr>
          <w:rFonts w:hint="eastAsia" w:ascii="宋体" w:hAnsi="宋体" w:cs="宋体"/>
          <w:b w:val="0"/>
          <w:bCs/>
          <w:snapToGrid/>
          <w:sz w:val="28"/>
          <w:szCs w:val="28"/>
          <w:lang w:val="en-US" w:eastAsia="zh-CN"/>
        </w:rPr>
        <w:t>确定参加市赛人员建议名单，报校长办公会通过。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参加市赛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名单公示：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27日-11月10日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宋体"/>
          <w:color w:val="000000"/>
          <w:spacing w:val="-6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6、参加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市赛选手备赛：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11月至2018年5月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奖项设置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参赛选手：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择优遴选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，设一等奖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~5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个，二等奖4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6个，三等奖若干个，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给予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相应的称号及奖励；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按程序推荐申报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第三届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上海高校青年教师教学竞赛。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eastAsia="zh-CN"/>
        </w:rPr>
        <w:t>学院：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优秀组织奖：</w:t>
      </w:r>
    </w:p>
    <w:p>
      <w:pPr>
        <w:keepNext w:val="0"/>
        <w:keepLines w:val="0"/>
        <w:pageBreakBefore w:val="0"/>
        <w:widowControl w:val="0"/>
        <w:tabs>
          <w:tab w:val="left" w:pos="5940"/>
        </w:tabs>
        <w:kinsoku/>
        <w:wordWrap/>
        <w:overflowPunct/>
        <w:topLinePunct w:val="0"/>
        <w:autoSpaceDE/>
        <w:bidi w:val="0"/>
        <w:adjustRightInd/>
        <w:snapToGrid w:val="0"/>
        <w:spacing w:before="0" w:beforeLines="0" w:after="0" w:afterLines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结合学院的宣传动员、组织申报、开展遴选等组织工作（通讯稿）、青年教师参与率和获奖情况，由工作组评选出若干优秀组织奖，给予相应集体活动费的奖励和以后作为先进集体评比的参考指标。</w:t>
      </w:r>
    </w:p>
    <w:p>
      <w:pPr>
        <w:tabs>
          <w:tab w:val="left" w:pos="5940"/>
        </w:tabs>
        <w:autoSpaceDN w:val="0"/>
        <w:snapToGrid w:val="0"/>
        <w:spacing w:line="530" w:lineRule="exact"/>
        <w:ind w:firstLine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</w:t>
      </w:r>
    </w:p>
    <w:p>
      <w:pPr>
        <w:tabs>
          <w:tab w:val="left" w:pos="5940"/>
        </w:tabs>
        <w:autoSpaceDN w:val="0"/>
        <w:snapToGrid w:val="0"/>
        <w:spacing w:line="530" w:lineRule="exact"/>
        <w:ind w:firstLine="6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</w:t>
      </w:r>
    </w:p>
    <w:p>
      <w:pPr>
        <w:tabs>
          <w:tab w:val="left" w:pos="5940"/>
        </w:tabs>
        <w:autoSpaceDN w:val="0"/>
        <w:snapToGrid w:val="0"/>
        <w:spacing w:line="530" w:lineRule="exact"/>
        <w:ind w:firstLine="6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工会、教务处、人事处</w:t>
      </w:r>
    </w:p>
    <w:p>
      <w:pPr>
        <w:autoSpaceDN w:val="0"/>
        <w:spacing w:line="315" w:lineRule="atLeas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竞赛要求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2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节段目录（范例）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3</w:t>
      </w:r>
      <w:r>
        <w:rPr>
          <w:rFonts w:hint="eastAsia" w:ascii="仿宋_GB2312" w:hAnsi="仿宋_GB2312" w:eastAsia="仿宋_GB2312" w:cs="仿宋_GB2312"/>
          <w:sz w:val="28"/>
          <w:szCs w:val="28"/>
        </w:rPr>
        <w:t>、教学设计方案评分表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4</w:t>
      </w:r>
      <w:r>
        <w:rPr>
          <w:rFonts w:hint="eastAsia" w:ascii="仿宋_GB2312" w:hAnsi="仿宋_GB2312" w:eastAsia="仿宋_GB2312" w:cs="仿宋_GB2312"/>
          <w:sz w:val="28"/>
          <w:szCs w:val="28"/>
        </w:rPr>
        <w:t>、课堂教学评分表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02" w:right="1588" w:bottom="1814" w:left="1588" w:header="851" w:footer="1247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5</w:t>
      </w:r>
      <w:r>
        <w:rPr>
          <w:rFonts w:hint="eastAsia" w:ascii="仿宋_GB2312" w:hAnsi="仿宋_GB2312" w:eastAsia="仿宋_GB2312" w:cs="仿宋_GB2312"/>
          <w:sz w:val="28"/>
          <w:szCs w:val="28"/>
        </w:rPr>
        <w:t>、教学反思评分表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6、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参赛预申报表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选手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报名表</w:t>
      </w:r>
    </w:p>
    <w:p>
      <w:pPr>
        <w:spacing w:line="520" w:lineRule="exact"/>
        <w:jc w:val="both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 w:cs="Times New Roman"/>
          <w:sz w:val="38"/>
          <w:szCs w:val="38"/>
          <w:lang w:eastAsia="zh-CN"/>
        </w:rPr>
      </w:pPr>
      <w:r>
        <w:rPr>
          <w:rFonts w:hint="eastAsia" w:ascii="方正小标宋简体" w:hAnsi="华文中宋" w:eastAsia="方正小标宋简体"/>
          <w:sz w:val="38"/>
          <w:szCs w:val="38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Times New Roman"/>
          <w:sz w:val="38"/>
          <w:szCs w:val="38"/>
        </w:rPr>
        <w:t>第</w:t>
      </w:r>
      <w:r>
        <w:rPr>
          <w:rFonts w:hint="eastAsia" w:ascii="方正小标宋简体" w:hAnsi="华文中宋" w:eastAsia="方正小标宋简体" w:cs="Times New Roman"/>
          <w:sz w:val="38"/>
          <w:szCs w:val="38"/>
          <w:lang w:eastAsia="zh-CN"/>
        </w:rPr>
        <w:t>三</w:t>
      </w:r>
      <w:r>
        <w:rPr>
          <w:rFonts w:hint="eastAsia" w:ascii="方正小标宋简体" w:hAnsi="华文中宋" w:eastAsia="方正小标宋简体" w:cs="Times New Roman"/>
          <w:sz w:val="38"/>
          <w:szCs w:val="38"/>
        </w:rPr>
        <w:t>届上海高校青年教师教学</w:t>
      </w:r>
      <w:r>
        <w:rPr>
          <w:rFonts w:hint="eastAsia" w:ascii="方正小标宋简体" w:hAnsi="华文中宋" w:eastAsia="方正小标宋简体" w:cs="Times New Roman"/>
          <w:sz w:val="38"/>
          <w:szCs w:val="38"/>
          <w:lang w:eastAsia="zh-CN"/>
        </w:rPr>
        <w:t>竞赛</w:t>
      </w:r>
    </w:p>
    <w:p>
      <w:pPr>
        <w:adjustRightInd w:val="0"/>
        <w:snapToGrid w:val="0"/>
        <w:jc w:val="center"/>
        <w:rPr>
          <w:rFonts w:hint="eastAsia" w:ascii="方正小标宋简体" w:hAnsi="华文中宋" w:eastAsia="方正小标宋简体" w:cs="Times New Roman"/>
          <w:sz w:val="38"/>
          <w:szCs w:val="38"/>
          <w:lang w:eastAsia="zh-CN"/>
        </w:rPr>
      </w:pPr>
      <w:r>
        <w:rPr>
          <w:rFonts w:hint="eastAsia" w:ascii="方正小标宋简体" w:hAnsi="华文中宋" w:eastAsia="方正小标宋简体" w:cs="Times New Roman"/>
          <w:sz w:val="38"/>
          <w:szCs w:val="38"/>
          <w:lang w:eastAsia="zh-CN"/>
        </w:rPr>
        <w:t>学校初赛要求</w:t>
      </w:r>
    </w:p>
    <w:p>
      <w:pPr>
        <w:adjustRightInd w:val="0"/>
        <w:snapToGrid w:val="0"/>
        <w:ind w:firstLine="640" w:firstLineChars="200"/>
        <w:rPr>
          <w:rFonts w:ascii="文鼎大标宋简" w:hAnsi="华文仿宋" w:eastAsia="文鼎大标宋简" w:cs="Times New Roman"/>
          <w:sz w:val="32"/>
          <w:szCs w:val="32"/>
        </w:rPr>
      </w:pPr>
    </w:p>
    <w:p>
      <w:pPr>
        <w:adjustRightInd w:val="0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Times New Roman"/>
          <w:sz w:val="30"/>
          <w:szCs w:val="30"/>
        </w:rPr>
        <w:t>、竞赛内容及流程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i/>
          <w:iCs/>
          <w:color w:val="000000"/>
          <w:sz w:val="30"/>
          <w:szCs w:val="30"/>
        </w:rPr>
      </w:pPr>
      <w:r>
        <w:rPr>
          <w:rFonts w:hint="eastAsia" w:ascii="仿宋_GB2312" w:hAnsi="华文仿宋" w:eastAsia="仿宋_GB2312" w:cs="Times New Roman"/>
          <w:color w:val="000000"/>
          <w:sz w:val="30"/>
          <w:szCs w:val="30"/>
        </w:rPr>
        <w:t>以“上好一门课”为竞赛理念，本次竞赛由教学设计、课堂教学和教学反思三部分组成，成绩评定采用百分制，三者权重分别为15%、80%、5%。计算方式：教学设计15分+课堂教学80分+教学反思5分=100分。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华文仿宋" w:eastAsia="仿宋_GB2312" w:cs="Times New Roman"/>
          <w:color w:val="000000"/>
          <w:sz w:val="30"/>
          <w:szCs w:val="30"/>
        </w:rPr>
        <w:t>竞赛流程为：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（一）选手在报名前完成参赛课程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6个</w:t>
      </w:r>
      <w:r>
        <w:rPr>
          <w:rFonts w:hint="eastAsia" w:ascii="仿宋_GB2312" w:hAnsi="华文仿宋" w:eastAsia="仿宋_GB2312" w:cs="Times New Roman"/>
          <w:sz w:val="30"/>
          <w:szCs w:val="30"/>
        </w:rPr>
        <w:t>学时的教学设计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（市赛要求</w:t>
      </w:r>
      <w:r>
        <w:rPr>
          <w:rFonts w:hint="eastAsia" w:ascii="仿宋_GB2312" w:hAnsi="华文仿宋" w:eastAsia="仿宋_GB2312" w:cs="Times New Roman"/>
          <w:sz w:val="30"/>
          <w:szCs w:val="30"/>
        </w:rPr>
        <w:t>20个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学时）</w:t>
      </w:r>
      <w:r>
        <w:rPr>
          <w:rFonts w:hint="eastAsia" w:ascii="仿宋_GB2312" w:hAnsi="华文仿宋" w:eastAsia="仿宋_GB2312" w:cs="Times New Roman"/>
          <w:sz w:val="30"/>
          <w:szCs w:val="30"/>
        </w:rPr>
        <w:t>和与之相对应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个教学节段（即20分钟的课堂教学内容）的PPT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（市赛要求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20个教学节段）</w:t>
      </w:r>
      <w:r>
        <w:rPr>
          <w:rFonts w:hint="eastAsia" w:ascii="仿宋_GB2312" w:hAnsi="华文仿宋" w:eastAsia="仿宋_GB2312" w:cs="Times New Roman"/>
          <w:sz w:val="30"/>
          <w:szCs w:val="30"/>
        </w:rPr>
        <w:t>；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内容尽量在本门课程中均匀分布，不要集中在一个章节内。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（二）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学院领队于初</w:t>
      </w:r>
      <w:r>
        <w:rPr>
          <w:rFonts w:hint="eastAsia" w:ascii="仿宋_GB2312" w:hAnsi="华文仿宋" w:eastAsia="仿宋_GB2312" w:cs="Times New Roman"/>
          <w:sz w:val="30"/>
          <w:szCs w:val="30"/>
        </w:rPr>
        <w:t>赛前一天抽签确定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选手</w:t>
      </w:r>
      <w:r>
        <w:rPr>
          <w:rFonts w:hint="eastAsia" w:ascii="仿宋_GB2312" w:hAnsi="华文仿宋" w:eastAsia="仿宋_GB2312" w:cs="Times New Roman"/>
          <w:sz w:val="30"/>
          <w:szCs w:val="30"/>
        </w:rPr>
        <w:t>的参赛时间和顺序；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（三）比赛前半小时选手现场抽签确定本人参赛的具体教学节段；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（四）课堂教学结束后，选手现场进行教学反思，并与评委互动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5分钟）</w:t>
      </w:r>
      <w:r>
        <w:rPr>
          <w:rFonts w:hint="eastAsia" w:ascii="仿宋_GB2312" w:hAnsi="华文仿宋" w:eastAsia="仿宋_GB2312" w:cs="Times New Roman"/>
          <w:sz w:val="30"/>
          <w:szCs w:val="30"/>
        </w:rPr>
        <w:t>。</w:t>
      </w:r>
    </w:p>
    <w:p>
      <w:pPr>
        <w:adjustRightInd w:val="0"/>
        <w:ind w:firstLine="600" w:firstLineChars="200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Times New Roman"/>
          <w:sz w:val="30"/>
          <w:szCs w:val="30"/>
        </w:rPr>
        <w:t>、竞赛内容及方法</w:t>
      </w:r>
    </w:p>
    <w:p>
      <w:pPr>
        <w:adjustRightInd w:val="0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（一）教学设计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参赛教师需提交以下材料：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1. 参赛课程的教学大纲；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2. 参赛课程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个学时的教学设计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（市赛要求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20个学时）</w:t>
      </w:r>
      <w:r>
        <w:rPr>
          <w:rFonts w:hint="eastAsia" w:ascii="仿宋_GB2312" w:hAnsi="华文仿宋" w:eastAsia="仿宋_GB2312" w:cs="Times New Roman"/>
          <w:sz w:val="30"/>
          <w:szCs w:val="30"/>
        </w:rPr>
        <w:t>，主要包括题目、教学目的、教学思想、教学分析（内容、重难点）、教学方法和策略以及教学安排等。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（市赛要求</w:t>
      </w:r>
      <w:r>
        <w:rPr>
          <w:rFonts w:hint="eastAsia" w:ascii="仿宋_GB2312" w:hAnsi="华文仿宋" w:eastAsia="仿宋_GB2312" w:cs="Times New Roman"/>
          <w:sz w:val="30"/>
          <w:szCs w:val="30"/>
        </w:rPr>
        <w:t>选取的20个学时必须涵盖该课程2/3以上内容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）</w:t>
      </w:r>
      <w:r>
        <w:rPr>
          <w:rFonts w:hint="eastAsia" w:ascii="仿宋_GB2312" w:hAnsi="华文仿宋" w:eastAsia="仿宋_GB2312" w:cs="Times New Roman"/>
          <w:sz w:val="30"/>
          <w:szCs w:val="30"/>
        </w:rPr>
        <w:t>；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3. 参赛课程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（市赛要求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20个）</w:t>
      </w:r>
      <w:r>
        <w:rPr>
          <w:rFonts w:hint="eastAsia" w:ascii="仿宋_GB2312" w:hAnsi="华文仿宋" w:eastAsia="仿宋_GB2312" w:cs="Times New Roman"/>
          <w:sz w:val="30"/>
          <w:szCs w:val="30"/>
        </w:rPr>
        <w:t>教学节段的目录（范例见附件2）；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4. 参赛课程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个学时相对应的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个课堂教学节段的PPT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（市赛要求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20个）</w:t>
      </w:r>
      <w:r>
        <w:rPr>
          <w:rFonts w:hint="eastAsia" w:ascii="仿宋_GB2312" w:hAnsi="华文仿宋" w:eastAsia="仿宋_GB2312" w:cs="Times New Roman"/>
          <w:sz w:val="30"/>
          <w:szCs w:val="30"/>
        </w:rPr>
        <w:t>。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具体评分标准见附件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3</w:t>
      </w:r>
      <w:r>
        <w:rPr>
          <w:rFonts w:hint="eastAsia" w:ascii="仿宋_GB2312" w:hAnsi="华文仿宋" w:eastAsia="仿宋_GB2312" w:cs="Times New Roman"/>
          <w:sz w:val="30"/>
          <w:szCs w:val="30"/>
        </w:rPr>
        <w:t>。</w:t>
      </w:r>
    </w:p>
    <w:p>
      <w:pPr>
        <w:adjustRightInd w:val="0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（二）课堂教学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课堂教学时间为20分钟。评委主要从教学内容、教学组织、教学语言与教态、教学特色四个方面进行考评。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初</w:t>
      </w:r>
      <w:r>
        <w:rPr>
          <w:rFonts w:hint="eastAsia" w:ascii="仿宋_GB2312" w:hAnsi="华文仿宋" w:eastAsia="仿宋_GB2312" w:cs="Times New Roman"/>
          <w:sz w:val="30"/>
          <w:szCs w:val="30"/>
        </w:rPr>
        <w:t>赛由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工会</w:t>
      </w:r>
      <w:r>
        <w:rPr>
          <w:rFonts w:hint="eastAsia" w:ascii="仿宋_GB2312" w:hAnsi="华文仿宋" w:eastAsia="仿宋_GB2312" w:cs="Times New Roman"/>
          <w:sz w:val="30"/>
          <w:szCs w:val="30"/>
        </w:rPr>
        <w:t>组织青年教师观摩，参赛选手面对评委和观众进行课堂教学。参赛选手可根据课程需要，携带教学模型、挂图、激光笔等器具。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具体评分标准见附件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仿宋_GB2312" w:hAnsi="华文仿宋" w:eastAsia="仿宋_GB2312" w:cs="Times New Roman"/>
          <w:sz w:val="30"/>
          <w:szCs w:val="30"/>
        </w:rPr>
        <w:t>。</w:t>
      </w:r>
    </w:p>
    <w:p>
      <w:pPr>
        <w:adjustRightInd w:val="0"/>
        <w:ind w:firstLine="600" w:firstLineChars="200"/>
        <w:rPr>
          <w:rFonts w:ascii="楷体_GB2312" w:hAnsi="楷体" w:eastAsia="楷体_GB2312" w:cs="Times New Roman"/>
          <w:sz w:val="30"/>
          <w:szCs w:val="30"/>
        </w:rPr>
      </w:pPr>
      <w:r>
        <w:rPr>
          <w:rFonts w:hint="eastAsia" w:ascii="楷体_GB2312" w:hAnsi="楷体" w:eastAsia="楷体_GB2312" w:cs="Times New Roman"/>
          <w:sz w:val="30"/>
          <w:szCs w:val="30"/>
        </w:rPr>
        <w:t>（三）教学反思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参赛选手结束课堂教学环节后，结合本节段课堂教学实际，从教学理念、教学方法和教学过程三方面着手，现场进行5分钟的教学反思，要求联系实际、思路清晰、观点明确、表达流畅。不允许用赛前准备的书面或电子资料。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具体评分标准见附件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仿宋_GB2312" w:hAnsi="华文仿宋" w:eastAsia="仿宋_GB2312" w:cs="Times New Roman"/>
          <w:sz w:val="30"/>
          <w:szCs w:val="30"/>
        </w:rPr>
        <w:t>。</w:t>
      </w:r>
    </w:p>
    <w:p>
      <w:pPr>
        <w:adjustRightInd w:val="0"/>
        <w:ind w:firstLine="600" w:firstLineChars="200"/>
        <w:rPr>
          <w:rFonts w:ascii="楷体_GB2312" w:hAnsi="华文仿宋" w:eastAsia="楷体_GB2312" w:cs="Times New Roman"/>
          <w:sz w:val="30"/>
          <w:szCs w:val="30"/>
        </w:rPr>
      </w:pPr>
      <w:r>
        <w:rPr>
          <w:rFonts w:hint="eastAsia" w:ascii="楷体_GB2312" w:hAnsi="华文仿宋" w:eastAsia="楷体_GB2312" w:cs="Times New Roman"/>
          <w:sz w:val="30"/>
          <w:szCs w:val="30"/>
        </w:rPr>
        <w:t>（四）注意事项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1. 选手参赛课程的课堂讲授学时不得少于2个学分（含2个学分）；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2. “教学节段”特指课堂教学20分钟所需要的教学内容；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3. 选手提交的教学大纲、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个学时的教学设计、与学时对应的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个教学节段的目录、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华文仿宋" w:eastAsia="仿宋_GB2312" w:cs="Times New Roman"/>
          <w:sz w:val="30"/>
          <w:szCs w:val="30"/>
        </w:rPr>
        <w:t>个教学节段的PPT请用A4纸打印汇编成册</w:t>
      </w:r>
      <w:r>
        <w:rPr>
          <w:rFonts w:hint="eastAsia" w:ascii="仿宋_GB2312" w:hAnsi="华文仿宋" w:eastAsia="仿宋_GB2312" w:cs="Times New Roman"/>
          <w:color w:val="FF0000"/>
          <w:sz w:val="30"/>
          <w:szCs w:val="30"/>
        </w:rPr>
        <w:t>（一式</w:t>
      </w:r>
      <w:r>
        <w:rPr>
          <w:rFonts w:hint="eastAsia" w:ascii="仿宋_GB2312" w:hAnsi="华文仿宋" w:eastAsia="仿宋_GB2312" w:cs="Times New Roman"/>
          <w:color w:val="FF0000"/>
          <w:sz w:val="30"/>
          <w:szCs w:val="30"/>
          <w:lang w:val="en-US" w:eastAsia="zh-CN"/>
        </w:rPr>
        <w:t>7</w:t>
      </w:r>
      <w:r>
        <w:rPr>
          <w:rFonts w:hint="eastAsia" w:ascii="仿宋_GB2312" w:hAnsi="华文仿宋" w:eastAsia="仿宋_GB2312" w:cs="Times New Roman"/>
          <w:color w:val="FF0000"/>
          <w:sz w:val="30"/>
          <w:szCs w:val="30"/>
        </w:rPr>
        <w:t>份）</w:t>
      </w:r>
      <w:r>
        <w:rPr>
          <w:rFonts w:hint="eastAsia" w:ascii="仿宋_GB2312" w:hAnsi="华文仿宋" w:eastAsia="仿宋_GB2312" w:cs="Times New Roman"/>
          <w:sz w:val="30"/>
          <w:szCs w:val="30"/>
        </w:rPr>
        <w:t>，其中PPT每页幻灯片不超过六幅。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以上材料</w:t>
      </w:r>
      <w:r>
        <w:rPr>
          <w:rFonts w:hint="eastAsia" w:ascii="仿宋_GB2312" w:hAnsi="华文仿宋" w:eastAsia="仿宋_GB2312" w:cs="Times New Roman"/>
          <w:sz w:val="30"/>
          <w:szCs w:val="30"/>
        </w:rPr>
        <w:t>电子版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打包并注明学院、姓名</w:t>
      </w:r>
      <w:r>
        <w:rPr>
          <w:rFonts w:hint="eastAsia" w:ascii="仿宋_GB2312" w:hAnsi="华文仿宋" w:eastAsia="仿宋_GB2312" w:cs="Times New Roman"/>
          <w:sz w:val="30"/>
          <w:szCs w:val="30"/>
        </w:rPr>
        <w:t>于</w:t>
      </w:r>
      <w:r>
        <w:rPr>
          <w:rFonts w:hint="eastAsia" w:ascii="仿宋_GB2312" w:hAnsi="华文仿宋" w:eastAsia="仿宋_GB2312" w:cs="Times New Roman"/>
          <w:sz w:val="30"/>
          <w:szCs w:val="30"/>
          <w:lang w:val="en-US" w:eastAsia="zh-CN"/>
        </w:rPr>
        <w:t>10月15</w:t>
      </w:r>
      <w:r>
        <w:rPr>
          <w:rFonts w:hint="eastAsia" w:ascii="仿宋_GB2312" w:hAnsi="华文仿宋" w:eastAsia="仿宋_GB2312" w:cs="Times New Roman"/>
          <w:sz w:val="30"/>
          <w:szCs w:val="30"/>
        </w:rPr>
        <w:t>日前报送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工会办公室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邮箱：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jkyxygh@126.com</w:t>
      </w:r>
      <w:r>
        <w:rPr>
          <w:rFonts w:hint="eastAsia" w:ascii="仿宋_GB2312" w:hAnsi="华文仿宋" w:eastAsia="仿宋_GB2312" w:cs="Times New Roman"/>
          <w:sz w:val="30"/>
          <w:szCs w:val="30"/>
        </w:rPr>
        <w:t>。</w:t>
      </w:r>
    </w:p>
    <w:p>
      <w:pPr>
        <w:adjustRightInd w:val="0"/>
        <w:ind w:firstLine="600" w:firstLineChars="200"/>
        <w:rPr>
          <w:rFonts w:ascii="仿宋_GB2312" w:hAnsi="华文仿宋" w:eastAsia="仿宋_GB2312" w:cs="Times New Roman"/>
          <w:sz w:val="30"/>
          <w:szCs w:val="30"/>
        </w:rPr>
      </w:pPr>
      <w:r>
        <w:rPr>
          <w:rFonts w:hint="eastAsia" w:ascii="仿宋_GB2312" w:hAnsi="华文仿宋" w:eastAsia="仿宋_GB2312" w:cs="Times New Roman"/>
          <w:sz w:val="30"/>
          <w:szCs w:val="30"/>
        </w:rPr>
        <w:t>4. 参赛选手在课堂教学环节以及提交的参赛材料中不得出现选手学校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、学院</w:t>
      </w:r>
      <w:r>
        <w:rPr>
          <w:rFonts w:hint="eastAsia" w:ascii="仿宋_GB2312" w:hAnsi="华文仿宋" w:eastAsia="仿宋_GB2312" w:cs="Times New Roman"/>
          <w:sz w:val="30"/>
          <w:szCs w:val="30"/>
        </w:rPr>
        <w:t>、姓名等相关信息。</w:t>
      </w:r>
    </w:p>
    <w:p>
      <w:pPr>
        <w:autoSpaceDN w:val="0"/>
        <w:spacing w:line="540" w:lineRule="exact"/>
        <w:ind w:firstLine="760" w:firstLineChars="200"/>
        <w:rPr>
          <w:rFonts w:hint="eastAsia" w:ascii="方正小标宋简体" w:hAnsi="华文中宋" w:eastAsia="方正小标宋简体"/>
          <w:sz w:val="38"/>
          <w:szCs w:val="38"/>
          <w:lang w:val="en-US" w:eastAsia="zh-CN"/>
        </w:rPr>
      </w:pPr>
      <w:r>
        <w:rPr>
          <w:rFonts w:hint="eastAsia" w:ascii="方正小标宋简体" w:hAnsi="华文中宋" w:eastAsia="方正小标宋简体"/>
          <w:sz w:val="38"/>
          <w:szCs w:val="38"/>
          <w:lang w:val="en-US" w:eastAsia="zh-CN"/>
        </w:rPr>
        <w:t xml:space="preserve">   </w:t>
      </w: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附件2</w:t>
      </w:r>
    </w:p>
    <w:p>
      <w:pPr>
        <w:spacing w:line="620" w:lineRule="exact"/>
        <w:jc w:val="center"/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第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三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届上海高校青年教师教学竞赛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学校初赛</w:t>
      </w:r>
    </w:p>
    <w:p>
      <w:pPr>
        <w:spacing w:line="620" w:lineRule="exact"/>
        <w:jc w:val="center"/>
        <w:rPr>
          <w:rFonts w:ascii="华文中宋" w:hAnsi="华文中宋" w:eastAsia="华文中宋" w:cs="Times New Roman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教学节段目录（范例）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《遗传学》教学大纲基本教学内容包含 13 章，此次教学设计的 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个节段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（</w:t>
      </w:r>
      <w:r>
        <w:rPr>
          <w:rFonts w:hint="eastAsia" w:ascii="仿宋_GB2312" w:hAnsi="华文仿宋" w:eastAsia="仿宋_GB2312" w:cs="Times New Roman"/>
          <w:sz w:val="30"/>
          <w:szCs w:val="30"/>
          <w:lang w:eastAsia="zh-CN"/>
        </w:rPr>
        <w:t>市赛要求</w:t>
      </w:r>
      <w:r>
        <w:rPr>
          <w:rFonts w:hint="eastAsia" w:ascii="仿宋_GB2312" w:hAnsi="华文仿宋" w:eastAsia="仿宋_GB2312" w:cs="Times New Roman"/>
          <w:sz w:val="30"/>
          <w:szCs w:val="30"/>
        </w:rPr>
        <w:t>选取的20个学时必须涵盖该课程2/3以上内容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分别选自第 1、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7、9、11、12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 等</w:t>
      </w: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章。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1.  性取向的遗传分析 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选自第一章：遗传与变异/第三节：遗传学的研究策略与方法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. “三位一体”的基因概念 </w:t>
      </w:r>
    </w:p>
    <w:p>
      <w:pPr>
        <w:spacing w:line="540" w:lineRule="exact"/>
        <w:ind w:firstLine="560" w:firstLineChars="200"/>
        <w:rPr>
          <w:rFonts w:hint="eastAsia"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选自第四章：基因概念的发展/第一节：基因概念的产生与早期发展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.  染色体重复与易位 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选自第七章：染色体畸变/第二节：染色体结构变异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.  大肠杆菌的转录中调控 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选自第九章：基因表达调控/第一节：原核细胞的基因表达调控 </w:t>
      </w:r>
      <w:r>
        <w:rPr>
          <w:rFonts w:ascii="仿宋_GB2312" w:hAnsi="宋体" w:eastAsia="仿宋_GB2312" w:cs="Times New Roman"/>
          <w:kern w:val="0"/>
          <w:sz w:val="28"/>
          <w:szCs w:val="28"/>
        </w:rPr>
        <w:t>II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.  遗传分析的基本策略与方法 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选自第十一章：遗传分析方法/第一节：遗传分析的基本策略与方法</w:t>
      </w:r>
    </w:p>
    <w:p>
      <w:pPr>
        <w:spacing w:line="540" w:lineRule="exact"/>
        <w:ind w:firstLine="560" w:firstLineChars="200"/>
        <w:rPr>
          <w:rFonts w:ascii="仿宋_GB2312" w:hAnsi="宋体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 xml:space="preserve">.  肿瘤相关基因 </w:t>
      </w:r>
    </w:p>
    <w:p>
      <w:pPr>
        <w:spacing w:line="540" w:lineRule="exact"/>
        <w:ind w:firstLine="560" w:firstLineChars="200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选自第十二章：肿瘤生物学/第二节：肿瘤发生发展中的遗传学</w:t>
      </w: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附件</w:t>
      </w:r>
      <w:r>
        <w:rPr>
          <w:rFonts w:hint="eastAsia" w:ascii="黑体" w:hAnsi="黑体" w:eastAsia="黑体" w:cs="Times New Roman"/>
          <w:kern w:val="0"/>
          <w:sz w:val="30"/>
          <w:szCs w:val="30"/>
          <w:lang w:val="en-US" w:eastAsia="zh-CN"/>
        </w:rPr>
        <w:t>3</w:t>
      </w:r>
    </w:p>
    <w:p>
      <w:pPr>
        <w:spacing w:line="400" w:lineRule="exact"/>
        <w:jc w:val="center"/>
        <w:rPr>
          <w:rFonts w:ascii="宋体" w:hAnsi="Times New Roman" w:eastAsia="仿宋_GB2312" w:cs="Times New Roman"/>
          <w:kern w:val="0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第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三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届上海高校青年教师教学竞赛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学校初赛</w:t>
      </w: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教学设计评分表</w:t>
      </w:r>
    </w:p>
    <w:p>
      <w:pPr>
        <w:widowControl/>
        <w:spacing w:line="400" w:lineRule="atLeast"/>
        <w:rPr>
          <w:rFonts w:ascii="仿宋_GB2312" w:hAnsi="宋体" w:eastAsia="仿宋_GB2312" w:cs="Times New Roman"/>
          <w:kern w:val="0"/>
          <w:sz w:val="28"/>
          <w:szCs w:val="28"/>
        </w:rPr>
      </w:pPr>
    </w:p>
    <w:p>
      <w:pPr>
        <w:widowControl/>
        <w:spacing w:line="400" w:lineRule="atLeast"/>
        <w:rPr>
          <w:rFonts w:ascii="仿宋_GB2312" w:hAnsi="Times New Roman" w:eastAsia="仿宋_GB2312" w:cs="Times New Roman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选手编号：</w:t>
      </w:r>
    </w:p>
    <w:tbl>
      <w:tblPr>
        <w:tblStyle w:val="5"/>
        <w:tblW w:w="88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669"/>
        <w:gridCol w:w="889"/>
        <w:gridCol w:w="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方案     （15分）</w:t>
            </w:r>
          </w:p>
        </w:tc>
        <w:tc>
          <w:tcPr>
            <w:tcW w:w="5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评委</w:t>
            </w:r>
          </w:p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签名</w:t>
            </w:r>
          </w:p>
        </w:tc>
        <w:tc>
          <w:tcPr>
            <w:tcW w:w="5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方正小标宋简体" w:hAnsi="Times New Roman" w:eastAsia="方正小标宋简体" w:cs="Times New Roman"/>
          <w:sz w:val="30"/>
          <w:szCs w:val="30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pPr>
        <w:spacing w:line="540" w:lineRule="exact"/>
        <w:ind w:firstLine="600" w:firstLineChars="200"/>
        <w:rPr>
          <w:rFonts w:ascii="方正小标宋简体" w:hAnsi="Times New Roman" w:eastAsia="方正小标宋简体" w:cs="Times New Roman"/>
          <w:sz w:val="30"/>
          <w:szCs w:val="30"/>
        </w:rPr>
      </w:pPr>
    </w:p>
    <w:p>
      <w:pPr>
        <w:spacing w:line="540" w:lineRule="exact"/>
        <w:ind w:firstLine="600" w:firstLineChars="200"/>
        <w:rPr>
          <w:rFonts w:ascii="方正小标宋简体" w:hAnsi="Times New Roman" w:eastAsia="方正小标宋简体" w:cs="Times New Roman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28"/>
          <w:szCs w:val="28"/>
        </w:rPr>
      </w:pPr>
    </w:p>
    <w:p>
      <w:pPr>
        <w:rPr>
          <w:rFonts w:ascii="方正小标宋简体" w:hAnsi="Times New Roman" w:eastAsia="方正小标宋简体" w:cs="Times New Roman"/>
          <w:kern w:val="0"/>
          <w:sz w:val="38"/>
          <w:szCs w:val="3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附件</w:t>
      </w:r>
      <w:r>
        <w:rPr>
          <w:rFonts w:hint="eastAsia" w:ascii="黑体" w:hAnsi="黑体" w:eastAsia="黑体" w:cs="Times New Roman"/>
          <w:kern w:val="0"/>
          <w:sz w:val="28"/>
          <w:szCs w:val="28"/>
          <w:lang w:val="en-US" w:eastAsia="zh-CN"/>
        </w:rPr>
        <w:t>4</w:t>
      </w: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第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三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届上海高校青年教师教学竞赛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学校初赛</w:t>
      </w: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课堂教学评分表</w:t>
      </w:r>
    </w:p>
    <w:p>
      <w:pPr>
        <w:widowControl/>
        <w:spacing w:line="400" w:lineRule="atLeast"/>
        <w:rPr>
          <w:rFonts w:ascii="黑体" w:hAnsi="宋体" w:eastAsia="黑体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选手编号:</w:t>
      </w:r>
    </w:p>
    <w:tbl>
      <w:tblPr>
        <w:tblStyle w:val="5"/>
        <w:tblW w:w="9074" w:type="dxa"/>
        <w:jc w:val="center"/>
        <w:tblInd w:w="-2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34"/>
        <w:gridCol w:w="5072"/>
        <w:gridCol w:w="851"/>
        <w:gridCol w:w="8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62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Times New Roman"/>
                <w:kern w:val="0"/>
                <w:sz w:val="24"/>
                <w:szCs w:val="24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（32分）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理论联系实际，符合学生的特点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注重学术性，内容充实，信息量大，渗透专业思想，为教学目标服务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（32分）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6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（11分）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肢体语言运用合理、恰当，教态自然大方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16"/>
                <w:kern w:val="0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0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rPr>
          <w:rFonts w:ascii="黑体" w:hAnsi="黑体" w:eastAsia="黑体" w:cs="Times New Roman"/>
          <w:kern w:val="0"/>
          <w:sz w:val="30"/>
          <w:szCs w:val="30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附件</w:t>
      </w:r>
      <w:r>
        <w:rPr>
          <w:rFonts w:hint="eastAsia" w:ascii="黑体" w:hAnsi="黑体" w:eastAsia="黑体" w:cs="Times New Roman"/>
          <w:kern w:val="0"/>
          <w:sz w:val="30"/>
          <w:szCs w:val="30"/>
          <w:lang w:val="en-US" w:eastAsia="zh-CN"/>
        </w:rPr>
        <w:t>5</w:t>
      </w:r>
      <w:bookmarkStart w:id="1" w:name="_GoBack"/>
      <w:bookmarkEnd w:id="1"/>
    </w:p>
    <w:p>
      <w:pPr>
        <w:snapToGrid w:val="0"/>
        <w:jc w:val="center"/>
        <w:rPr>
          <w:rFonts w:ascii="文鼎大标宋简" w:hAnsi="Times New Roman" w:eastAsia="文鼎大标宋简" w:cs="Times New Roman"/>
          <w:kern w:val="0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第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三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届上海高校青年教师教学竞赛</w:t>
      </w: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  <w:lang w:eastAsia="zh-CN"/>
        </w:rPr>
        <w:t>学校初赛</w:t>
      </w: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Times New Roman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8"/>
          <w:szCs w:val="38"/>
        </w:rPr>
        <w:t>教学反思评分表</w:t>
      </w:r>
    </w:p>
    <w:p>
      <w:pPr>
        <w:jc w:val="left"/>
        <w:rPr>
          <w:rFonts w:ascii="宋体" w:hAnsi="Times New Roman" w:eastAsia="仿宋_GB2312" w:cs="Times New Roman"/>
          <w:kern w:val="0"/>
          <w:sz w:val="32"/>
          <w:szCs w:val="21"/>
        </w:rPr>
      </w:pPr>
    </w:p>
    <w:p>
      <w:pPr>
        <w:widowControl/>
        <w:spacing w:line="240" w:lineRule="atLeast"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0"/>
          <w:sz w:val="28"/>
          <w:szCs w:val="28"/>
        </w:rPr>
        <w:t>选手编号：</w:t>
      </w:r>
    </w:p>
    <w:tbl>
      <w:tblPr>
        <w:tblStyle w:val="5"/>
        <w:tblW w:w="87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034"/>
        <w:gridCol w:w="2632"/>
        <w:gridCol w:w="1373"/>
        <w:gridCol w:w="495"/>
        <w:gridCol w:w="765"/>
        <w:gridCol w:w="13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教学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（5分）</w:t>
            </w:r>
          </w:p>
        </w:tc>
        <w:tc>
          <w:tcPr>
            <w:tcW w:w="50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从教学理念、教学方法、教学过程三方面着手，做到联系实际、思路清晰、观点明确、表达流畅。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Times New Roman" w:eastAsia="仿宋_GB2312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8"/>
          <w:szCs w:val="28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评委评分可保留小数点后两位。</w:t>
      </w: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</w:r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附件</w:t>
      </w:r>
      <w:r>
        <w:rPr>
          <w:rFonts w:hint="eastAsia" w:ascii="黑体" w:hAnsi="黑体" w:eastAsia="黑体" w:cs="Times New Roman"/>
          <w:kern w:val="0"/>
          <w:sz w:val="30"/>
          <w:szCs w:val="30"/>
          <w:lang w:val="en-US" w:eastAsia="zh-CN"/>
        </w:rPr>
        <w:t>6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 w:cs="Times New Roman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 w:cs="宋体"/>
          <w:b/>
          <w:bCs w:val="0"/>
          <w:kern w:val="0"/>
          <w:sz w:val="38"/>
          <w:szCs w:val="38"/>
        </w:rPr>
        <w:t>第</w:t>
      </w:r>
      <w:r>
        <w:rPr>
          <w:rFonts w:hint="eastAsia" w:ascii="方正小标宋简体" w:hAnsi="华文中宋" w:eastAsia="方正小标宋简体" w:cs="宋体"/>
          <w:b/>
          <w:bCs w:val="0"/>
          <w:kern w:val="0"/>
          <w:sz w:val="38"/>
          <w:szCs w:val="38"/>
          <w:lang w:eastAsia="zh-CN"/>
        </w:rPr>
        <w:t>三</w:t>
      </w:r>
      <w:r>
        <w:rPr>
          <w:rFonts w:hint="eastAsia" w:ascii="方正小标宋简体" w:hAnsi="华文中宋" w:eastAsia="方正小标宋简体" w:cs="宋体"/>
          <w:b/>
          <w:bCs w:val="0"/>
          <w:kern w:val="0"/>
          <w:sz w:val="38"/>
          <w:szCs w:val="38"/>
        </w:rPr>
        <w:t>届上海高校青年教师教学竞赛</w:t>
      </w:r>
      <w:r>
        <w:rPr>
          <w:rFonts w:hint="eastAsia" w:ascii="方正小标宋简体" w:hAnsi="华文中宋" w:eastAsia="方正小标宋简体" w:cs="宋体"/>
          <w:b/>
          <w:bCs w:val="0"/>
          <w:kern w:val="0"/>
          <w:sz w:val="38"/>
          <w:szCs w:val="38"/>
          <w:lang w:eastAsia="zh-CN"/>
        </w:rPr>
        <w:t>学校初赛</w:t>
      </w:r>
    </w:p>
    <w:p>
      <w:pPr>
        <w:snapToGrid w:val="0"/>
        <w:spacing w:line="560" w:lineRule="exact"/>
        <w:jc w:val="center"/>
        <w:rPr>
          <w:rFonts w:ascii="方正小标宋简体" w:hAnsi="华文中宋" w:eastAsia="方正小标宋简体" w:cs="宋体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参赛预申报表</w:t>
      </w:r>
    </w:p>
    <w:p>
      <w:pPr>
        <w:snapToGrid w:val="0"/>
        <w:spacing w:line="560" w:lineRule="exact"/>
        <w:jc w:val="left"/>
        <w:rPr>
          <w:rFonts w:ascii="文鼎大标宋简" w:hAnsi="华文中宋" w:eastAsia="文鼎大标宋简" w:cs="宋体"/>
          <w:bCs/>
          <w:kern w:val="0"/>
          <w:sz w:val="32"/>
          <w:szCs w:val="32"/>
        </w:rPr>
      </w:pPr>
    </w:p>
    <w:p>
      <w:pPr>
        <w:snapToGrid w:val="0"/>
        <w:spacing w:line="560" w:lineRule="exact"/>
        <w:jc w:val="left"/>
        <w:rPr>
          <w:rFonts w:ascii="仿宋_GB2312" w:hAnsi="华文中宋" w:eastAsia="仿宋_GB2312" w:cs="宋体"/>
          <w:bCs/>
          <w:kern w:val="0"/>
          <w:sz w:val="30"/>
          <w:szCs w:val="30"/>
          <w:u w:val="single"/>
        </w:rPr>
      </w:pPr>
      <w:r>
        <w:rPr>
          <w:rFonts w:hint="eastAsia" w:ascii="仿宋_GB2312" w:hAnsi="华文中宋" w:eastAsia="仿宋_GB2312" w:cs="宋体"/>
          <w:bCs/>
          <w:kern w:val="0"/>
          <w:sz w:val="30"/>
          <w:szCs w:val="30"/>
        </w:rPr>
        <w:t>预申报</w:t>
      </w:r>
      <w:r>
        <w:rPr>
          <w:rFonts w:hint="eastAsia" w:ascii="仿宋_GB2312" w:hAnsi="华文中宋" w:eastAsia="仿宋_GB2312" w:cs="宋体"/>
          <w:bCs/>
          <w:kern w:val="0"/>
          <w:sz w:val="30"/>
          <w:szCs w:val="30"/>
          <w:lang w:eastAsia="zh-CN"/>
        </w:rPr>
        <w:t>学院</w:t>
      </w:r>
      <w:r>
        <w:rPr>
          <w:rFonts w:hint="eastAsia" w:ascii="仿宋_GB2312" w:hAnsi="华文中宋" w:eastAsia="仿宋_GB2312" w:cs="宋体"/>
          <w:bCs/>
          <w:kern w:val="0"/>
          <w:sz w:val="30"/>
          <w:szCs w:val="30"/>
        </w:rPr>
        <w:t>名称</w:t>
      </w:r>
      <w:r>
        <w:rPr>
          <w:rFonts w:hint="eastAsia" w:ascii="仿宋_GB2312" w:hAnsi="华文中宋" w:eastAsia="仿宋_GB2312" w:cs="宋体"/>
          <w:bCs/>
          <w:kern w:val="0"/>
          <w:sz w:val="30"/>
          <w:szCs w:val="30"/>
          <w:u w:val="single"/>
        </w:rPr>
        <w:t xml:space="preserve">                                  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752"/>
        <w:gridCol w:w="2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组别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黑体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参赛组别（</w:t>
            </w:r>
            <w:r>
              <w:rPr>
                <w:rFonts w:hint="eastAsia" w:ascii="黑体" w:hAnsi="Times New Roman" w:eastAsia="黑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黑体" w:hAnsi="Times New Roman" w:eastAsia="黑体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  <w:t>1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  <w:t>人文科学</w:t>
            </w:r>
          </w:p>
          <w:p>
            <w:pPr>
              <w:rPr>
                <w:rFonts w:ascii="Times New Roman" w:hAnsi="Times New Roman" w:eastAsia="仿宋_GB2312" w:cs="Times New Roman"/>
                <w:kern w:val="3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（含 01 哲学，05 文学，06 历史学）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  <w:t>2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spacing w:before="0" w:beforeLines="0" w:after="0" w:afterLines="0" w:line="480" w:lineRule="exact"/>
              <w:ind w:right="0" w:rightChars="0"/>
              <w:jc w:val="left"/>
              <w:textAlignment w:val="auto"/>
              <w:outlineLvl w:val="9"/>
              <w:rPr>
                <w:rFonts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color w:val="000000"/>
                <w:kern w:val="32"/>
                <w:sz w:val="30"/>
                <w:szCs w:val="30"/>
              </w:rPr>
              <w:t>社会科学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（含 02 经济学，03 法学，04 教育学， 12 管理学，13 艺术学）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  <w:t>自然科学基础学科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（含07理学）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  <w:t>自然科学应用学科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（含08 工学，09 农学，10 医学）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华文仿宋" w:eastAsia="仿宋_GB2312" w:cs="Times New Roman"/>
                <w:snapToGrid w:val="0"/>
                <w:color w:val="000000"/>
                <w:kern w:val="0"/>
                <w:sz w:val="30"/>
                <w:szCs w:val="30"/>
              </w:rPr>
              <w:t>非语言类外语教学学科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ascii="仿宋_GB2312" w:hAnsi="华文中宋" w:eastAsia="仿宋_GB2312" w:cs="宋体"/>
          <w:bCs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bCs/>
          <w:kern w:val="0"/>
          <w:sz w:val="30"/>
          <w:szCs w:val="30"/>
        </w:rPr>
        <w:t>共报名参</w:t>
      </w:r>
      <w:r>
        <w:rPr>
          <w:rFonts w:hint="eastAsia" w:ascii="仿宋_GB2312" w:hAnsi="华文中宋" w:eastAsia="仿宋_GB2312" w:cs="宋体"/>
          <w:bCs/>
          <w:kern w:val="0"/>
          <w:sz w:val="30"/>
          <w:szCs w:val="30"/>
          <w:lang w:eastAsia="zh-CN"/>
        </w:rPr>
        <w:t>加学校初</w:t>
      </w:r>
      <w:r>
        <w:rPr>
          <w:rFonts w:hint="eastAsia" w:ascii="仿宋_GB2312" w:hAnsi="华文中宋" w:eastAsia="仿宋_GB2312" w:cs="宋体"/>
          <w:bCs/>
          <w:kern w:val="0"/>
          <w:sz w:val="30"/>
          <w:szCs w:val="30"/>
        </w:rPr>
        <w:t>赛</w:t>
      </w:r>
      <w:r>
        <w:rPr>
          <w:rFonts w:hint="eastAsia" w:ascii="仿宋_GB2312" w:hAnsi="华文中宋" w:eastAsia="仿宋_GB2312" w:cs="宋体"/>
          <w:bCs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_GB2312" w:hAnsi="华文中宋" w:eastAsia="仿宋_GB2312" w:cs="宋体"/>
          <w:bCs/>
          <w:kern w:val="0"/>
          <w:sz w:val="30"/>
          <w:szCs w:val="30"/>
        </w:rPr>
        <w:t>人。</w:t>
      </w:r>
    </w:p>
    <w:p>
      <w:pPr>
        <w:spacing w:line="360" w:lineRule="auto"/>
        <w:ind w:left="600" w:hanging="600" w:hanging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说明：本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学院</w:t>
      </w:r>
      <w:r>
        <w:rPr>
          <w:rFonts w:hint="eastAsia" w:ascii="仿宋_GB2312" w:hAnsi="Times New Roman" w:eastAsia="仿宋_GB2312" w:cs="Times New Roman"/>
          <w:sz w:val="30"/>
          <w:szCs w:val="30"/>
        </w:rPr>
        <w:t>共有40岁以下青年教师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人。本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/>
        </w:rPr>
        <w:t>院定</w:t>
      </w:r>
      <w:r>
        <w:rPr>
          <w:rFonts w:hint="eastAsia" w:ascii="仿宋_GB2312" w:hAnsi="Times New Roman" w:eastAsia="仿宋_GB2312" w:cs="Times New Roman"/>
          <w:sz w:val="30"/>
          <w:szCs w:val="30"/>
        </w:rPr>
        <w:t>于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日组织青年教师教学竞赛，共有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名青年教师参赛。</w:t>
      </w:r>
    </w:p>
    <w:p>
      <w:pPr>
        <w:spacing w:line="360" w:lineRule="auto"/>
        <w:rPr>
          <w:rFonts w:hint="eastAsia" w:ascii="Times New Roman" w:hAnsi="Times New Roman" w:eastAsia="仿宋_GB2312" w:cs="Times New Roman"/>
          <w:sz w:val="30"/>
          <w:szCs w:val="30"/>
        </w:rPr>
      </w:pPr>
    </w:p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负责人：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，职务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；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联系人：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，职务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 xml:space="preserve"> ；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联系电话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，E-mail：</w:t>
      </w:r>
      <w:r>
        <w:rPr>
          <w:rFonts w:hint="eastAsia" w:ascii="仿宋_GB2312" w:hAnsi="Times New Roman" w:eastAsia="仿宋_GB2312" w:cs="Times New Roman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。</w:t>
      </w:r>
    </w:p>
    <w:p>
      <w:pPr>
        <w:widowControl/>
        <w:spacing w:line="360" w:lineRule="auto"/>
        <w:jc w:val="left"/>
        <w:rPr>
          <w:rFonts w:ascii="方正小标宋简体" w:hAnsi="Times New Roman" w:eastAsia="方正小标宋简体" w:cs="Times New Roman"/>
          <w:kern w:val="0"/>
          <w:sz w:val="30"/>
          <w:szCs w:val="30"/>
        </w:rPr>
        <w:sectPr>
          <w:pgSz w:w="11906" w:h="16838"/>
          <w:pgMar w:top="2098" w:right="1588" w:bottom="1814" w:left="1588" w:header="851" w:footer="1247" w:gutter="0"/>
          <w:cols w:space="720" w:num="1"/>
          <w:docGrid w:type="lines" w:linePitch="312" w:charSpace="0"/>
        </w:sectPr>
      </w:pPr>
    </w:p>
    <w:p>
      <w:pPr>
        <w:snapToGrid w:val="0"/>
        <w:spacing w:line="560" w:lineRule="exact"/>
        <w:jc w:val="both"/>
        <w:rPr>
          <w:rFonts w:hint="eastAsia" w:ascii="黑体" w:hAnsi="黑体" w:eastAsia="黑体" w:cs="Times New Roman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0"/>
          <w:szCs w:val="30"/>
        </w:rPr>
        <w:t>附件</w:t>
      </w:r>
      <w:r>
        <w:rPr>
          <w:rFonts w:hint="eastAsia" w:ascii="黑体" w:hAnsi="黑体" w:eastAsia="黑体" w:cs="Times New Roman"/>
          <w:kern w:val="0"/>
          <w:sz w:val="30"/>
          <w:szCs w:val="30"/>
          <w:lang w:val="en-US" w:eastAsia="zh-CN"/>
        </w:rPr>
        <w:t>7</w:t>
      </w:r>
    </w:p>
    <w:p>
      <w:pPr>
        <w:widowControl/>
        <w:jc w:val="left"/>
        <w:rPr>
          <w:rFonts w:ascii="方正小标宋简体" w:hAnsi="华文中宋" w:eastAsia="方正小标宋简体" w:cs="宋体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  <w:lang w:val="en-US" w:eastAsia="zh-CN"/>
        </w:rPr>
        <w:t xml:space="preserve">     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第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  <w:lang w:eastAsia="zh-CN"/>
        </w:rPr>
        <w:t>三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届上海高校青年教师教学竞赛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  <w:lang w:eastAsia="zh-CN"/>
        </w:rPr>
        <w:t>学校初</w:t>
      </w: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赛</w:t>
      </w:r>
    </w:p>
    <w:p>
      <w:pPr>
        <w:snapToGrid w:val="0"/>
        <w:jc w:val="center"/>
        <w:rPr>
          <w:rFonts w:ascii="方正小标宋简体" w:hAnsi="华文中宋" w:eastAsia="方正小标宋简体" w:cs="宋体"/>
          <w:bCs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8"/>
          <w:szCs w:val="38"/>
        </w:rPr>
        <w:t>参赛选手推荐表</w:t>
      </w:r>
    </w:p>
    <w:tbl>
      <w:tblPr>
        <w:tblStyle w:val="5"/>
        <w:tblpPr w:leftFromText="180" w:rightFromText="180" w:vertAnchor="text" w:horzAnchor="page" w:tblpX="1777" w:tblpY="238"/>
        <w:tblOverlap w:val="never"/>
        <w:tblW w:w="88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16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18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323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6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学习工作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400" w:lineRule="exact"/>
              <w:ind w:firstLine="612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firstLine="612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近两年主讲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发表教学论文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hint="eastAsia" w:ascii="宋体" w:hAnsi="宋体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与教学改革项目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教学和教书育人获奖情况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  <w:lang w:eastAsia="zh-CN"/>
              </w:rPr>
              <w:t>学院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</w:rPr>
              <w:t>工会意见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           盖章</w:t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（签字）</w:t>
            </w:r>
          </w:p>
          <w:p>
            <w:pPr>
              <w:widowControl/>
              <w:spacing w:after="62" w:afterLines="20" w:line="400" w:lineRule="exact"/>
              <w:jc w:val="center"/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          201</w:t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exac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  <w:lang w:eastAsia="zh-CN"/>
              </w:rPr>
              <w:t>学院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68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3628" w:firstLineChars="1512"/>
              <w:rPr>
                <w:rFonts w:ascii="宋体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盖章</w:t>
            </w:r>
          </w:p>
          <w:p>
            <w:pPr>
              <w:widowControl/>
              <w:spacing w:after="62" w:afterLines="20" w:line="400" w:lineRule="exact"/>
              <w:jc w:val="center"/>
              <w:rPr>
                <w:rFonts w:ascii="宋体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 xml:space="preserve">          201</w:t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</w:rPr>
              <w:t>年    月   日</w:t>
            </w:r>
          </w:p>
        </w:tc>
      </w:tr>
    </w:tbl>
    <w:p>
      <w:pPr>
        <w:snapToGrid w:val="0"/>
        <w:jc w:val="center"/>
        <w:rPr>
          <w:rFonts w:ascii="华文中宋" w:hAnsi="华文中宋" w:eastAsia="华文中宋" w:cs="宋体"/>
          <w:bCs/>
          <w:kern w:val="0"/>
          <w:sz w:val="36"/>
          <w:szCs w:val="36"/>
        </w:rPr>
      </w:pPr>
    </w:p>
    <w:p>
      <w:pPr>
        <w:jc w:val="left"/>
        <w:rPr>
          <w:rFonts w:ascii="仿宋" w:hAnsi="仿宋" w:eastAsia="仿宋" w:cs="Times New Roman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01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30527"/>
    <w:multiLevelType w:val="singleLevel"/>
    <w:tmpl w:val="56E305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5681E"/>
    <w:rsid w:val="09F13831"/>
    <w:rsid w:val="28F625C6"/>
    <w:rsid w:val="2A275642"/>
    <w:rsid w:val="321E0D6D"/>
    <w:rsid w:val="32C51786"/>
    <w:rsid w:val="36BB33F9"/>
    <w:rsid w:val="468E5595"/>
    <w:rsid w:val="4E860788"/>
    <w:rsid w:val="50904060"/>
    <w:rsid w:val="707B00D8"/>
    <w:rsid w:val="76200363"/>
    <w:rsid w:val="77A5681E"/>
    <w:rsid w:val="7BFC5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2017-07-03T07:11:00Z</dcterms:created>
  <dc:creator>Administrator</dc:creator>
  <cp:lastModifiedBy>Administrator</cp:lastModifiedBy>
  <dcterms:modified xsi:type="dcterms:W3CDTF">2017-07-17T04:23:26Z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