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3A06" w14:textId="77777777" w:rsidR="0063047A" w:rsidRDefault="00000000">
      <w:pPr>
        <w:adjustRightInd w:val="0"/>
        <w:snapToGrid w:val="0"/>
        <w:spacing w:line="52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1</w:t>
      </w:r>
    </w:p>
    <w:p w14:paraId="4353E760" w14:textId="77777777" w:rsidR="0063047A" w:rsidRDefault="00000000">
      <w:pPr>
        <w:wordWrap w:val="0"/>
        <w:adjustRightInd w:val="0"/>
        <w:snapToGrid w:val="0"/>
        <w:spacing w:line="52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hint="eastAsia"/>
          <w:color w:val="000000" w:themeColor="text1"/>
          <w:sz w:val="36"/>
          <w:szCs w:val="36"/>
        </w:rPr>
        <w:t>上海大学生网络文化节征集要求</w:t>
      </w:r>
    </w:p>
    <w:p w14:paraId="04E016A2" w14:textId="77777777" w:rsidR="0063047A" w:rsidRDefault="0063047A">
      <w:pPr>
        <w:wordWrap w:val="0"/>
        <w:adjustRightInd w:val="0"/>
        <w:snapToGrid w:val="0"/>
        <w:spacing w:line="520" w:lineRule="exact"/>
        <w:ind w:firstLineChars="200" w:firstLine="640"/>
        <w:rPr>
          <w:rFonts w:ascii="Times New Roman" w:eastAsia="仿宋_GB2312" w:hAnsi="Times New Roman" w:cs="Times New Roman"/>
          <w:sz w:val="32"/>
          <w:szCs w:val="32"/>
        </w:rPr>
      </w:pPr>
    </w:p>
    <w:p w14:paraId="23D106A4" w14:textId="77777777" w:rsidR="0063047A" w:rsidRDefault="00000000">
      <w:pPr>
        <w:wordWrap w:val="0"/>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本次活动</w:t>
      </w:r>
      <w:r>
        <w:rPr>
          <w:rFonts w:ascii="Times New Roman" w:eastAsia="仿宋_GB2312" w:hAnsi="Times New Roman" w:cs="Times New Roman"/>
          <w:color w:val="000000"/>
          <w:sz w:val="32"/>
          <w:szCs w:val="32"/>
        </w:rPr>
        <w:t>以习近平新时代中国特色社会主义思想为指导，</w:t>
      </w:r>
      <w:r>
        <w:rPr>
          <w:rFonts w:ascii="Times New Roman" w:eastAsia="仿宋_GB2312" w:hAnsi="Times New Roman" w:cs="Times New Roman"/>
          <w:sz w:val="32"/>
          <w:szCs w:val="32"/>
        </w:rPr>
        <w:t>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奋进新征程，建功新时代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主旋律，突出爱国爱党爱社会主义引领，鼓励引导广大青年学生积极创作优秀网络文化作品，活跃校园网络空间生态，全面提升网络素养，推进网络文明建设，以实际行动践行党的二十大精神。</w:t>
      </w:r>
      <w:r>
        <w:rPr>
          <w:rFonts w:ascii="Times New Roman" w:eastAsia="仿宋_GB2312" w:hAnsi="Times New Roman" w:cs="Times New Roman" w:hint="eastAsia"/>
          <w:color w:val="000000" w:themeColor="text1"/>
          <w:sz w:val="32"/>
          <w:szCs w:val="32"/>
        </w:rPr>
        <w:t>活动面向上海高校全日制在校学生，</w:t>
      </w:r>
      <w:r>
        <w:rPr>
          <w:rFonts w:ascii="Times New Roman" w:eastAsia="仿宋_GB2312" w:hAnsi="Times New Roman" w:cs="Times New Roman" w:hint="eastAsia"/>
          <w:sz w:val="32"/>
          <w:szCs w:val="32"/>
        </w:rPr>
        <w:t>共征集公益广告、微视频、微电影、动漫、摄影、网文、音频、校园歌曲、其他类网络创新作品</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类作品。作品选题可参考《上海大学生网络文化节作品创作选题指南》（详见附件</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）。所有作品均以学校为单位申报，须为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rPr>
        <w:t>日至提交截止日期间在网络上发表的作品。</w:t>
      </w:r>
    </w:p>
    <w:p w14:paraId="24F8877D" w14:textId="77777777" w:rsidR="0063047A" w:rsidRDefault="00000000">
      <w:pPr>
        <w:wordWrap w:val="0"/>
        <w:adjustRightInd w:val="0"/>
        <w:snapToGrid w:val="0"/>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一、征集内容</w:t>
      </w:r>
    </w:p>
    <w:p w14:paraId="6D728BF1" w14:textId="77777777" w:rsidR="0063047A" w:rsidRDefault="00000000">
      <w:pPr>
        <w:wordWrap w:val="0"/>
        <w:adjustRightInd w:val="0"/>
        <w:snapToGrid w:val="0"/>
        <w:spacing w:line="52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（一）微视频作品</w:t>
      </w:r>
    </w:p>
    <w:p w14:paraId="5E6F8BF8"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类型分为纪实纪录、卡通动漫、创新创意三类征集。文件格式为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，画面清晰，声音清楚，内容配字幕，时长不超过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分钟（超出时长将取消参评资格）。为保证作品上传顺畅，文件建议不超过</w:t>
      </w:r>
      <w:r>
        <w:rPr>
          <w:rFonts w:ascii="Times New Roman" w:eastAsia="仿宋_GB2312" w:hAnsi="Times New Roman" w:cs="Times New Roman"/>
          <w:sz w:val="32"/>
          <w:szCs w:val="32"/>
        </w:rPr>
        <w:t>600MB</w:t>
      </w:r>
      <w:r>
        <w:rPr>
          <w:rFonts w:ascii="Times New Roman" w:eastAsia="仿宋_GB2312" w:hAnsi="Times New Roman" w:cs="Times New Roman"/>
          <w:sz w:val="32"/>
          <w:szCs w:val="32"/>
        </w:rPr>
        <w:t>。</w:t>
      </w:r>
    </w:p>
    <w:p w14:paraId="785986D3"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Cs/>
          <w:sz w:val="32"/>
          <w:szCs w:val="32"/>
        </w:rPr>
        <w:t>每件作品作者限</w:t>
      </w:r>
      <w:r>
        <w:rPr>
          <w:rFonts w:ascii="仿宋_GB2312" w:eastAsia="仿宋_GB2312" w:hAnsi="仿宋_GB2312" w:cs="仿宋_GB2312" w:hint="eastAsia"/>
          <w:bCs/>
          <w:sz w:val="32"/>
          <w:szCs w:val="32"/>
        </w:rPr>
        <w:t>6人以内，可配1名指导教师。</w:t>
      </w:r>
    </w:p>
    <w:p w14:paraId="1D9655C6" w14:textId="77777777" w:rsidR="0063047A" w:rsidRDefault="00000000">
      <w:pPr>
        <w:wordWrap w:val="0"/>
        <w:adjustRightInd w:val="0"/>
        <w:snapToGrid w:val="0"/>
        <w:spacing w:line="52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（二）微电影作品</w:t>
      </w:r>
    </w:p>
    <w:p w14:paraId="2B654FFE" w14:textId="77777777" w:rsidR="0063047A" w:rsidRDefault="00000000">
      <w:pPr>
        <w:pStyle w:val="a8"/>
        <w:wordWrap w:val="0"/>
        <w:adjustRightInd w:val="0"/>
        <w:snapToGrid w:val="0"/>
        <w:ind w:firstLine="643"/>
        <w:rPr>
          <w:sz w:val="32"/>
          <w:szCs w:val="32"/>
        </w:rPr>
      </w:pPr>
      <w:r>
        <w:rPr>
          <w:b/>
          <w:sz w:val="32"/>
          <w:szCs w:val="32"/>
        </w:rPr>
        <w:t>作品要求</w:t>
      </w:r>
      <w:r>
        <w:rPr>
          <w:sz w:val="32"/>
          <w:szCs w:val="32"/>
        </w:rPr>
        <w:t>：类型分为剧情类和综合类（不含动漫），须为原创。文件为</w:t>
      </w:r>
      <w:r>
        <w:rPr>
          <w:sz w:val="32"/>
          <w:szCs w:val="32"/>
        </w:rPr>
        <w:t>AVI</w:t>
      </w:r>
      <w:r>
        <w:rPr>
          <w:sz w:val="32"/>
          <w:szCs w:val="32"/>
        </w:rPr>
        <w:t>、</w:t>
      </w:r>
      <w:r>
        <w:rPr>
          <w:sz w:val="32"/>
          <w:szCs w:val="32"/>
        </w:rPr>
        <w:t>MOV</w:t>
      </w:r>
      <w:r>
        <w:rPr>
          <w:sz w:val="32"/>
          <w:szCs w:val="32"/>
        </w:rPr>
        <w:t>、</w:t>
      </w:r>
      <w:r>
        <w:rPr>
          <w:sz w:val="32"/>
          <w:szCs w:val="32"/>
        </w:rPr>
        <w:t>MP4</w:t>
      </w:r>
      <w:r>
        <w:rPr>
          <w:sz w:val="32"/>
          <w:szCs w:val="32"/>
        </w:rPr>
        <w:t>格式的原始作品，分辨率不小于</w:t>
      </w:r>
      <w:r>
        <w:rPr>
          <w:sz w:val="32"/>
          <w:szCs w:val="32"/>
        </w:rPr>
        <w:t>1920px×1080px</w:t>
      </w:r>
      <w:r>
        <w:rPr>
          <w:sz w:val="32"/>
          <w:szCs w:val="32"/>
        </w:rPr>
        <w:t>。时长原则上在</w:t>
      </w:r>
      <w:r>
        <w:rPr>
          <w:sz w:val="32"/>
          <w:szCs w:val="32"/>
        </w:rPr>
        <w:t>10</w:t>
      </w:r>
      <w:r>
        <w:rPr>
          <w:sz w:val="32"/>
          <w:szCs w:val="32"/>
        </w:rPr>
        <w:t>分钟以内，适合</w:t>
      </w:r>
      <w:r>
        <w:rPr>
          <w:sz w:val="32"/>
          <w:szCs w:val="32"/>
        </w:rPr>
        <w:lastRenderedPageBreak/>
        <w:t>互联网传播。要求画面清晰，声音清楚，提倡标注字幕。</w:t>
      </w:r>
    </w:p>
    <w:p w14:paraId="68BA8C8D"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w:t>
      </w:r>
      <w:r>
        <w:rPr>
          <w:rFonts w:ascii="仿宋_GB2312" w:eastAsia="仿宋_GB2312" w:hAnsi="仿宋_GB2312" w:cs="仿宋_GB2312" w:hint="eastAsia"/>
          <w:bCs/>
          <w:sz w:val="32"/>
          <w:szCs w:val="32"/>
        </w:rPr>
        <w:t>每件作品作者限6人以内，可配1名指导教师。</w:t>
      </w:r>
    </w:p>
    <w:p w14:paraId="57AEEFC9" w14:textId="77777777" w:rsidR="0063047A" w:rsidRDefault="00000000">
      <w:pPr>
        <w:wordWrap w:val="0"/>
        <w:adjustRightInd w:val="0"/>
        <w:snapToGrid w:val="0"/>
        <w:spacing w:line="52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（三）动漫作品</w:t>
      </w:r>
    </w:p>
    <w:p w14:paraId="6D31E7CE"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作品要求：</w:t>
      </w:r>
      <w:r>
        <w:rPr>
          <w:rFonts w:ascii="Times New Roman" w:eastAsia="仿宋_GB2312" w:hAnsi="Times New Roman" w:cs="Times New Roman"/>
          <w:kern w:val="0"/>
          <w:sz w:val="32"/>
          <w:szCs w:val="32"/>
        </w:rPr>
        <w:t>类型分为漫画作品和动画短片两类。漫画作品为四格漫画（以四个画面分格来完成一个小故事或一个创意的表现形式）或单幅插画，画稿为基于</w:t>
      </w:r>
      <w:r>
        <w:rPr>
          <w:rFonts w:ascii="Times New Roman" w:eastAsia="仿宋_GB2312" w:hAnsi="Times New Roman" w:cs="Times New Roman"/>
          <w:kern w:val="0"/>
          <w:sz w:val="32"/>
          <w:szCs w:val="32"/>
        </w:rPr>
        <w:t>A4</w:t>
      </w:r>
      <w:r>
        <w:rPr>
          <w:rFonts w:ascii="Times New Roman" w:eastAsia="仿宋_GB2312" w:hAnsi="Times New Roman" w:cs="Times New Roman"/>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kern w:val="0"/>
          <w:sz w:val="32"/>
          <w:szCs w:val="32"/>
        </w:rPr>
        <w:t>）纸张创作的作品，画稿四周保留各</w:t>
      </w:r>
      <w:r>
        <w:rPr>
          <w:rFonts w:ascii="Times New Roman" w:eastAsia="仿宋_GB2312" w:hAnsi="Times New Roman" w:cs="Times New Roman"/>
          <w:kern w:val="0"/>
          <w:sz w:val="32"/>
          <w:szCs w:val="32"/>
        </w:rPr>
        <w:t>2cm</w:t>
      </w:r>
      <w:r>
        <w:rPr>
          <w:rFonts w:ascii="Times New Roman" w:eastAsia="仿宋_GB2312" w:hAnsi="Times New Roman" w:cs="Times New Roman"/>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分辨率</w:t>
      </w:r>
      <w:r>
        <w:rPr>
          <w:rFonts w:ascii="Times New Roman" w:eastAsia="仿宋_GB2312" w:hAnsi="Times New Roman" w:cs="Times New Roman"/>
          <w:kern w:val="0"/>
          <w:sz w:val="32"/>
          <w:szCs w:val="32"/>
        </w:rPr>
        <w:t>100DPI</w:t>
      </w:r>
      <w:r>
        <w:rPr>
          <w:rFonts w:ascii="Times New Roman" w:eastAsia="仿宋_GB2312" w:hAnsi="Times New Roman" w:cs="Times New Roman"/>
          <w:kern w:val="0"/>
          <w:sz w:val="32"/>
          <w:szCs w:val="32"/>
        </w:rPr>
        <w:t>（作品入选后，需另外提交</w:t>
      </w:r>
      <w:r>
        <w:rPr>
          <w:rFonts w:ascii="Times New Roman" w:eastAsia="仿宋_GB2312" w:hAnsi="Times New Roman" w:cs="Times New Roman"/>
          <w:kern w:val="0"/>
          <w:sz w:val="32"/>
          <w:szCs w:val="32"/>
        </w:rPr>
        <w:t>TIFF</w:t>
      </w:r>
      <w:r>
        <w:rPr>
          <w:rFonts w:ascii="Times New Roman" w:eastAsia="仿宋_GB2312" w:hAnsi="Times New Roman" w:cs="Times New Roman"/>
          <w:kern w:val="0"/>
          <w:sz w:val="32"/>
          <w:szCs w:val="32"/>
        </w:rPr>
        <w:t>文件）。阅读顺序可根据个人习惯选择从左到右或从右到左，需要</w:t>
      </w:r>
      <w:r>
        <w:rPr>
          <w:rFonts w:ascii="Times New Roman" w:eastAsia="仿宋_GB2312" w:hAnsi="Times New Roman" w:cs="Times New Roman"/>
          <w:color w:val="000000"/>
          <w:kern w:val="0"/>
          <w:sz w:val="32"/>
          <w:szCs w:val="32"/>
        </w:rPr>
        <w:t>在作品首页注明。</w:t>
      </w:r>
      <w:r>
        <w:rPr>
          <w:rFonts w:ascii="Times New Roman" w:eastAsia="仿宋_GB2312" w:hAnsi="Times New Roman" w:cs="Times New Roman"/>
          <w:kern w:val="0"/>
          <w:sz w:val="32"/>
          <w:szCs w:val="32"/>
        </w:rPr>
        <w:t>动画短片须为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格式的原始作品，分辨率不小于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kern w:val="0"/>
          <w:sz w:val="32"/>
          <w:szCs w:val="32"/>
        </w:rPr>
        <w:t>，时长原则上在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14:paraId="2E96B85B"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hint="eastAsia"/>
          <w:bCs/>
          <w:sz w:val="32"/>
          <w:szCs w:val="32"/>
        </w:rPr>
        <w:t>每件作品作者限6人以内，可配1名指导教师。</w:t>
      </w:r>
    </w:p>
    <w:p w14:paraId="672B51E6" w14:textId="77777777" w:rsidR="0063047A" w:rsidRDefault="00000000">
      <w:pPr>
        <w:wordWrap w:val="0"/>
        <w:adjustRightInd w:val="0"/>
        <w:snapToGrid w:val="0"/>
        <w:spacing w:line="52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（四）摄影作品</w:t>
      </w:r>
    </w:p>
    <w:p w14:paraId="03F1D267"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按时代风貌、校园风采、社会纪实、创意摄影</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个类别征集，单张或系列作品均可。系列作品视为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件作品，不超过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张。以图片文件提交，格式为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sz w:val="32"/>
          <w:szCs w:val="32"/>
        </w:rPr>
        <w:t>信息。</w:t>
      </w:r>
    </w:p>
    <w:p w14:paraId="6F2177D5" w14:textId="77777777" w:rsidR="0063047A" w:rsidRDefault="00000000">
      <w:pPr>
        <w:wordWrap w:val="0"/>
        <w:adjustRightInd w:val="0"/>
        <w:snapToGrid w:val="0"/>
        <w:spacing w:line="520" w:lineRule="exact"/>
        <w:ind w:firstLineChars="200" w:firstLine="643"/>
        <w:rPr>
          <w:rFonts w:ascii="Times New Roman" w:eastAsia="仿宋" w:hAnsi="Times New Roman" w:cs="Times New Roman"/>
          <w:w w:val="90"/>
          <w:sz w:val="32"/>
          <w:szCs w:val="32"/>
        </w:rPr>
      </w:pPr>
      <w:r>
        <w:rPr>
          <w:rFonts w:ascii="Times New Roman" w:eastAsia="仿宋_GB2312" w:hAnsi="Times New Roman" w:cs="Times New Roman"/>
          <w:b/>
          <w:sz w:val="32"/>
          <w:szCs w:val="32"/>
        </w:rPr>
        <w:t>作品数量：</w:t>
      </w:r>
      <w:r>
        <w:rPr>
          <w:rFonts w:ascii="仿宋_GB2312" w:eastAsia="仿宋_GB2312" w:hAnsi="仿宋_GB2312" w:cs="仿宋_GB2312" w:hint="eastAsia"/>
          <w:bCs/>
          <w:sz w:val="32"/>
          <w:szCs w:val="32"/>
        </w:rPr>
        <w:t>每件作品作者限1人，可配1名指导教师。</w:t>
      </w:r>
    </w:p>
    <w:p w14:paraId="71FF0BFB" w14:textId="77777777" w:rsidR="0063047A" w:rsidRDefault="00000000">
      <w:pPr>
        <w:wordWrap w:val="0"/>
        <w:adjustRightInd w:val="0"/>
        <w:snapToGrid w:val="0"/>
        <w:spacing w:line="52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（五）网文作品</w:t>
      </w:r>
    </w:p>
    <w:p w14:paraId="607B81B6"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bCs/>
          <w:sz w:val="32"/>
          <w:szCs w:val="32"/>
        </w:rPr>
        <w:t>从青春梦想、时事评论、艺术文化、社会实践等角度，作品类别分为网络文章和网络文学作品。字数不</w:t>
      </w:r>
      <w:r>
        <w:rPr>
          <w:rFonts w:ascii="Times New Roman" w:eastAsia="仿宋_GB2312" w:hAnsi="Times New Roman" w:cs="Times New Roman"/>
          <w:bCs/>
          <w:sz w:val="32"/>
          <w:szCs w:val="32"/>
        </w:rPr>
        <w:lastRenderedPageBreak/>
        <w:t>超过</w:t>
      </w:r>
      <w:r>
        <w:rPr>
          <w:rFonts w:ascii="Times New Roman" w:eastAsia="仿宋_GB2312" w:hAnsi="Times New Roman" w:cs="Times New Roman"/>
          <w:bCs/>
          <w:sz w:val="32"/>
          <w:szCs w:val="32"/>
        </w:rPr>
        <w:t>5000</w:t>
      </w:r>
      <w:r>
        <w:rPr>
          <w:rFonts w:ascii="Times New Roman" w:eastAsia="仿宋_GB2312" w:hAnsi="Times New Roman" w:cs="Times New Roman"/>
          <w:bCs/>
          <w:sz w:val="32"/>
          <w:szCs w:val="32"/>
        </w:rPr>
        <w:t>字，可在文章中配图、表。</w:t>
      </w:r>
    </w:p>
    <w:p w14:paraId="7D2C01C0" w14:textId="77777777" w:rsidR="0063047A" w:rsidRDefault="00000000">
      <w:pPr>
        <w:wordWrap w:val="0"/>
        <w:adjustRightInd w:val="0"/>
        <w:snapToGrid w:val="0"/>
        <w:spacing w:line="52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hint="eastAsia"/>
          <w:bCs/>
          <w:sz w:val="32"/>
          <w:szCs w:val="32"/>
        </w:rPr>
        <w:t>每篇作品作者限1人，可配1名指导教师。</w:t>
      </w:r>
    </w:p>
    <w:p w14:paraId="1C4C0C67" w14:textId="77777777" w:rsidR="0063047A" w:rsidRDefault="00000000">
      <w:pPr>
        <w:wordWrap w:val="0"/>
        <w:adjustRightInd w:val="0"/>
        <w:snapToGrid w:val="0"/>
        <w:spacing w:line="520" w:lineRule="exact"/>
        <w:ind w:firstLineChars="200" w:firstLine="643"/>
        <w:outlineLvl w:val="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（六）公益广告作品</w:t>
      </w:r>
    </w:p>
    <w:p w14:paraId="2C848364" w14:textId="77777777" w:rsidR="0063047A" w:rsidRDefault="00000000">
      <w:pPr>
        <w:pStyle w:val="a9"/>
        <w:adjustRightInd w:val="0"/>
        <w:snapToGrid w:val="0"/>
        <w:spacing w:line="520" w:lineRule="exact"/>
        <w:ind w:firstLine="640"/>
        <w:rPr>
          <w:rFonts w:ascii="Times New Roman" w:eastAsia="仿宋_GB2312" w:hAnsi="Times New Roman" w:cs="Times New Roman"/>
          <w:sz w:val="32"/>
          <w:szCs w:val="32"/>
        </w:rPr>
      </w:pPr>
      <w:r>
        <w:rPr>
          <w:rFonts w:ascii="仿宋_GB2312" w:eastAsia="仿宋_GB2312" w:hAnsi="Times New Roman" w:cs="Times New Roman" w:hint="eastAsia"/>
          <w:bCs/>
          <w:sz w:val="32"/>
          <w:szCs w:val="32"/>
        </w:rPr>
        <w:t>1.平面广告</w:t>
      </w:r>
    </w:p>
    <w:p w14:paraId="72B1611A" w14:textId="77777777" w:rsidR="0063047A" w:rsidRDefault="0000000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平面广告含报纸杂志广告、海报设计、漫画等，提交图片文件，格式为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sz w:val="32"/>
          <w:szCs w:val="32"/>
        </w:rPr>
        <w:t>，单幅图片大小在</w:t>
      </w:r>
      <w:r>
        <w:rPr>
          <w:rFonts w:ascii="Times New Roman" w:eastAsia="仿宋_GB2312" w:hAnsi="Times New Roman" w:cs="Times New Roman"/>
          <w:sz w:val="32"/>
          <w:szCs w:val="32"/>
        </w:rPr>
        <w:t>10M</w:t>
      </w:r>
      <w:r>
        <w:rPr>
          <w:rFonts w:ascii="Times New Roman" w:eastAsia="仿宋_GB2312" w:hAnsi="Times New Roman" w:cs="Times New Roman"/>
          <w:sz w:val="32"/>
          <w:szCs w:val="32"/>
        </w:rPr>
        <w:t>以内，系列作品不超过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幅。</w:t>
      </w:r>
    </w:p>
    <w:p w14:paraId="19E7111E" w14:textId="77777777" w:rsidR="0063047A" w:rsidRDefault="00000000">
      <w:pPr>
        <w:pStyle w:val="a9"/>
        <w:adjustRightInd w:val="0"/>
        <w:snapToGrid w:val="0"/>
        <w:spacing w:line="520" w:lineRule="exact"/>
        <w:ind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w:t>
      </w:r>
      <w:r>
        <w:rPr>
          <w:rFonts w:ascii="仿宋_GB2312" w:eastAsia="仿宋_GB2312" w:hAnsi="Times New Roman" w:cs="Times New Roman"/>
          <w:bCs/>
          <w:sz w:val="32"/>
          <w:szCs w:val="32"/>
        </w:rPr>
        <w:t>视频广告</w:t>
      </w:r>
    </w:p>
    <w:p w14:paraId="50886A50" w14:textId="77777777" w:rsidR="0063047A" w:rsidRDefault="00000000">
      <w:pPr>
        <w:adjustRightInd w:val="0"/>
        <w:snapToGrid w:val="0"/>
        <w:spacing w:line="52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视频广告含微视频、微电影、动画片等，提交视频文件，格式为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sz w:val="32"/>
          <w:szCs w:val="32"/>
        </w:rPr>
        <w:t>分钟，文件小于</w:t>
      </w:r>
      <w:r>
        <w:rPr>
          <w:rFonts w:ascii="Times New Roman" w:eastAsia="仿宋" w:hAnsi="Times New Roman" w:cs="Times New Roman"/>
          <w:sz w:val="32"/>
          <w:szCs w:val="32"/>
        </w:rPr>
        <w:t>200M</w:t>
      </w:r>
      <w:r>
        <w:rPr>
          <w:rFonts w:ascii="Times New Roman" w:eastAsia="仿宋" w:hAnsi="Times New Roman" w:cs="Times New Roman"/>
          <w:sz w:val="32"/>
          <w:szCs w:val="32"/>
        </w:rPr>
        <w:t>。</w:t>
      </w:r>
    </w:p>
    <w:p w14:paraId="1C6364AB" w14:textId="77777777" w:rsidR="0063047A" w:rsidRDefault="00000000">
      <w:pPr>
        <w:pStyle w:val="Heading2"/>
        <w:adjustRightInd w:val="0"/>
        <w:snapToGrid w:val="0"/>
        <w:spacing w:before="0" w:beforeAutospacing="0" w:after="0" w:afterAutospacing="0" w:line="520" w:lineRule="exact"/>
        <w:ind w:firstLineChars="200" w:firstLine="643"/>
        <w:rPr>
          <w:rFonts w:ascii="Times New Roman" w:eastAsia="仿宋_GB2312" w:hAnsi="Times New Roman" w:cs="Times New Roman"/>
          <w:b w:val="0"/>
          <w:bCs w:val="0"/>
          <w:sz w:val="32"/>
          <w:szCs w:val="32"/>
        </w:rPr>
      </w:pPr>
      <w:r>
        <w:rPr>
          <w:rFonts w:ascii="Times New Roman" w:eastAsia="仿宋_GB2312" w:hAnsi="Times New Roman" w:cs="Times New Roman"/>
          <w:sz w:val="32"/>
          <w:szCs w:val="32"/>
        </w:rPr>
        <w:t>作品数量：</w:t>
      </w:r>
      <w:r>
        <w:rPr>
          <w:rFonts w:ascii="Times New Roman" w:eastAsia="仿宋_GB2312" w:hAnsi="Times New Roman" w:cs="Times New Roman" w:hint="eastAsia"/>
          <w:b w:val="0"/>
          <w:sz w:val="32"/>
          <w:szCs w:val="32"/>
        </w:rPr>
        <w:t>每件作品作者</w:t>
      </w:r>
      <w:r>
        <w:rPr>
          <w:rFonts w:ascii="仿宋_GB2312" w:eastAsia="仿宋_GB2312" w:hAnsi="仿宋_GB2312" w:cs="仿宋_GB2312" w:hint="eastAsia"/>
          <w:b w:val="0"/>
          <w:sz w:val="32"/>
          <w:szCs w:val="32"/>
        </w:rPr>
        <w:t>限6人以内，可配1名指导教师。</w:t>
      </w:r>
    </w:p>
    <w:p w14:paraId="2C19B34A" w14:textId="77777777" w:rsidR="0063047A" w:rsidRDefault="00000000">
      <w:pPr>
        <w:wordWrap w:val="0"/>
        <w:adjustRightInd w:val="0"/>
        <w:snapToGrid w:val="0"/>
        <w:spacing w:line="520" w:lineRule="exact"/>
        <w:ind w:firstLine="600"/>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（七）音频作品</w:t>
      </w:r>
    </w:p>
    <w:p w14:paraId="70FFD614"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：体裁不限，诗词、散文、故事等音频诵读作品或创意音频节目均可（不包含歌曲），鼓励原创。作品统一采用</w:t>
      </w:r>
      <w:r>
        <w:rPr>
          <w:rFonts w:ascii="Times New Roman" w:eastAsia="仿宋_GB2312" w:hAnsi="Times New Roman" w:cs="Times New Roman"/>
          <w:sz w:val="32"/>
          <w:szCs w:val="32"/>
        </w:rPr>
        <w:t>MP3</w:t>
      </w:r>
      <w:r>
        <w:rPr>
          <w:rFonts w:ascii="Times New Roman"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分钟（超过时长将取消参评资格），另须以</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形式提交音频文字。</w:t>
      </w:r>
    </w:p>
    <w:p w14:paraId="21C49FF3"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sz w:val="32"/>
          <w:szCs w:val="32"/>
        </w:rPr>
        <w:t>：</w:t>
      </w:r>
      <w:r>
        <w:rPr>
          <w:rFonts w:ascii="仿宋_GB2312" w:eastAsia="仿宋_GB2312" w:hAnsi="仿宋_GB2312" w:cs="仿宋_GB2312" w:hint="eastAsia"/>
          <w:bCs/>
          <w:sz w:val="32"/>
          <w:szCs w:val="32"/>
        </w:rPr>
        <w:t>每件作品创作者限5人以内，可配1名指导教师。</w:t>
      </w:r>
    </w:p>
    <w:p w14:paraId="0F38E94C" w14:textId="77777777" w:rsidR="0063047A" w:rsidRDefault="00000000">
      <w:pPr>
        <w:wordWrap w:val="0"/>
        <w:adjustRightInd w:val="0"/>
        <w:snapToGrid w:val="0"/>
        <w:spacing w:line="52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（八）校园歌曲作品</w:t>
      </w:r>
    </w:p>
    <w:p w14:paraId="155ACF0B" w14:textId="77777777" w:rsidR="0063047A" w:rsidRDefault="00000000">
      <w:pPr>
        <w:tabs>
          <w:tab w:val="left" w:pos="1985"/>
        </w:tabs>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w:t>
      </w:r>
      <w:r>
        <w:rPr>
          <w:rFonts w:ascii="Times New Roman" w:eastAsia="仿宋_GB2312" w:hAnsi="Times New Roman" w:cs="Times New Roman"/>
          <w:sz w:val="32"/>
          <w:szCs w:val="32"/>
        </w:rPr>
        <w:lastRenderedPageBreak/>
        <w:t>或微视频平台增加网络人气，扩大影响力（</w:t>
      </w:r>
      <w:r>
        <w:rPr>
          <w:rFonts w:ascii="Times New Roman" w:eastAsia="仿宋_GB2312" w:hAnsi="Times New Roman" w:cs="Times New Roman" w:hint="eastAsia"/>
          <w:sz w:val="32"/>
          <w:szCs w:val="32"/>
        </w:rPr>
        <w:t>详见易班网说明</w:t>
      </w:r>
      <w:r>
        <w:rPr>
          <w:rFonts w:ascii="Times New Roman" w:eastAsia="仿宋_GB2312" w:hAnsi="Times New Roman" w:cs="Times New Roman" w:hint="eastAsia"/>
          <w:sz w:val="32"/>
          <w:szCs w:val="32"/>
        </w:rPr>
        <w:t>voice.yiban.cn</w:t>
      </w:r>
      <w:r>
        <w:rPr>
          <w:rFonts w:ascii="Times New Roman" w:eastAsia="仿宋_GB2312" w:hAnsi="Times New Roman" w:cs="Times New Roman"/>
          <w:sz w:val="32"/>
          <w:szCs w:val="32"/>
        </w:rPr>
        <w:t>）。其中，原创歌曲要在易班网上传完整的音频或视频、歌词和曲谱。</w:t>
      </w:r>
    </w:p>
    <w:p w14:paraId="57C5A8F2"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作品数量：</w:t>
      </w:r>
      <w:r>
        <w:rPr>
          <w:rFonts w:ascii="仿宋_GB2312" w:eastAsia="仿宋_GB2312" w:hAnsi="仿宋_GB2312" w:cs="仿宋_GB2312" w:hint="eastAsia"/>
          <w:bCs/>
          <w:sz w:val="32"/>
          <w:szCs w:val="32"/>
        </w:rPr>
        <w:t>每件作品作者限3人以内，可配1名指导教师。</w:t>
      </w:r>
    </w:p>
    <w:p w14:paraId="54EF1E7C" w14:textId="77777777" w:rsidR="0063047A" w:rsidRDefault="00000000">
      <w:pPr>
        <w:wordWrap w:val="0"/>
        <w:adjustRightInd w:val="0"/>
        <w:snapToGrid w:val="0"/>
        <w:spacing w:line="520" w:lineRule="exact"/>
        <w:ind w:firstLineChars="200" w:firstLine="643"/>
        <w:outlineLvl w:val="0"/>
        <w:rPr>
          <w:rFonts w:ascii="仿宋_GB2312" w:eastAsia="仿宋_GB2312" w:hAnsi="仿宋_GB2312" w:cs="仿宋_GB2312"/>
          <w:bCs/>
          <w:sz w:val="32"/>
          <w:szCs w:val="32"/>
        </w:rPr>
      </w:pPr>
      <w:r>
        <w:rPr>
          <w:rFonts w:ascii="Times New Roman" w:eastAsia="楷体_GB2312" w:hAnsi="Times New Roman" w:cs="Times New Roman"/>
          <w:b/>
          <w:bCs/>
          <w:sz w:val="32"/>
          <w:szCs w:val="32"/>
        </w:rPr>
        <w:t>（九）其他类网络创新作品</w:t>
      </w:r>
    </w:p>
    <w:p w14:paraId="74715B54"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bCs/>
          <w:sz w:val="32"/>
          <w:szCs w:val="32"/>
        </w:rPr>
        <w:t>类型分为长图</w:t>
      </w:r>
      <w:r>
        <w:rPr>
          <w:rFonts w:ascii="Times New Roman" w:eastAsia="仿宋_GB2312" w:hAnsi="Times New Roman" w:cs="Times New Roman"/>
          <w:sz w:val="32"/>
          <w:szCs w:val="32"/>
        </w:rPr>
        <w:t>、</w:t>
      </w:r>
      <w:r>
        <w:rPr>
          <w:rFonts w:ascii="Times New Roman" w:eastAsia="仿宋_GB2312" w:hAnsi="Times New Roman" w:cs="Times New Roman"/>
          <w:sz w:val="32"/>
          <w:szCs w:val="32"/>
        </w:rPr>
        <w:t>H5</w:t>
      </w:r>
      <w:r>
        <w:rPr>
          <w:rFonts w:ascii="Times New Roman" w:eastAsia="仿宋_GB2312" w:hAnsi="Times New Roman" w:cs="Times New Roman"/>
          <w:sz w:val="32"/>
          <w:szCs w:val="32"/>
        </w:rPr>
        <w:t>页面、微信推文三类。作品提交图片文件，格式为</w:t>
      </w:r>
      <w:r>
        <w:rPr>
          <w:rFonts w:ascii="Times New Roman" w:eastAsia="仿宋_GB2312" w:hAnsi="Times New Roman" w:cs="Times New Roman"/>
          <w:sz w:val="32"/>
          <w:szCs w:val="32"/>
        </w:rPr>
        <w:t>JPEG</w:t>
      </w:r>
      <w:r>
        <w:rPr>
          <w:rFonts w:ascii="Times New Roman" w:eastAsia="仿宋_GB2312" w:hAnsi="Times New Roman" w:cs="Times New Roman"/>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sz w:val="32"/>
          <w:szCs w:val="32"/>
        </w:rPr>
        <w:t>。</w:t>
      </w:r>
    </w:p>
    <w:p w14:paraId="3BC98F04" w14:textId="77777777" w:rsidR="0063047A" w:rsidRDefault="00000000">
      <w:pPr>
        <w:wordWrap w:val="0"/>
        <w:adjustRightInd w:val="0"/>
        <w:snapToGrid w:val="0"/>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仿宋_GB2312" w:cs="仿宋_GB2312" w:hint="eastAsia"/>
          <w:bCs/>
          <w:sz w:val="32"/>
          <w:szCs w:val="32"/>
        </w:rPr>
        <w:t>每件作品作者限5人以内，可配1名指导教师。</w:t>
      </w:r>
    </w:p>
    <w:p w14:paraId="3E805CB4" w14:textId="77777777" w:rsidR="0063047A" w:rsidRDefault="00000000">
      <w:pPr>
        <w:numPr>
          <w:ilvl w:val="0"/>
          <w:numId w:val="1"/>
        </w:numPr>
        <w:wordWrap w:val="0"/>
        <w:adjustRightInd w:val="0"/>
        <w:snapToGrid w:val="0"/>
        <w:spacing w:line="52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申报办法</w:t>
      </w:r>
    </w:p>
    <w:p w14:paraId="5D712D78" w14:textId="77777777" w:rsidR="0063047A" w:rsidRDefault="00000000">
      <w:pPr>
        <w:wordWrap w:val="0"/>
        <w:adjustRightInd w:val="0"/>
        <w:snapToGrid w:val="0"/>
        <w:spacing w:line="520" w:lineRule="exact"/>
        <w:ind w:firstLine="601"/>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各党总支、直属党支部负责组织本单位作品遴选申报工作。12月2</w:t>
      </w:r>
      <w:r>
        <w:rPr>
          <w:rFonts w:ascii="仿宋_GB2312" w:eastAsia="仿宋_GB2312" w:hAnsi="Times New Roman" w:cs="Times New Roman"/>
          <w:bCs/>
          <w:sz w:val="32"/>
          <w:szCs w:val="32"/>
        </w:rPr>
        <w:t>6</w:t>
      </w:r>
      <w:r>
        <w:rPr>
          <w:rFonts w:ascii="仿宋_GB2312" w:eastAsia="仿宋_GB2312" w:hAnsi="Times New Roman" w:cs="Times New Roman" w:hint="eastAsia"/>
          <w:bCs/>
          <w:sz w:val="32"/>
          <w:szCs w:val="32"/>
        </w:rPr>
        <w:t>日（星期二）前，作品作者使用本人易班账号或手机号注册账号，登录上海教育系统网络文化作品征集展示平台（https://shwlwh.yiban.cn），按照系统要求选择作品类别，填写信息并上传作品，详见网站公告栏操作说明。作品须承诺版权，所有作品提交时确保信息完整、无误，后期作品名称、作者及指导教师姓名等均不予以修改。若作品过大，可</w:t>
      </w:r>
      <w:r>
        <w:rPr>
          <w:rFonts w:ascii="仿宋_GB2312" w:eastAsia="仿宋_GB2312" w:hAnsi="仿宋_GB2312" w:cs="仿宋_GB2312" w:hint="eastAsia"/>
          <w:color w:val="000000"/>
          <w:kern w:val="0"/>
          <w:sz w:val="32"/>
          <w:szCs w:val="32"/>
        </w:rPr>
        <w:t>上传至百度网盘（有效期必须为永久有效）。</w:t>
      </w:r>
    </w:p>
    <w:p w14:paraId="59EA4AC1" w14:textId="77777777" w:rsidR="0063047A" w:rsidRDefault="00000000">
      <w:pPr>
        <w:wordWrap w:val="0"/>
        <w:adjustRightInd w:val="0"/>
        <w:snapToGrid w:val="0"/>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三、联系人及联系方式</w:t>
      </w:r>
    </w:p>
    <w:p w14:paraId="0C42B91D" w14:textId="77777777" w:rsidR="0063047A" w:rsidRDefault="00000000">
      <w:pPr>
        <w:adjustRightInd w:val="0"/>
        <w:snapToGrid w:val="0"/>
        <w:spacing w:line="52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校团委</w:t>
      </w:r>
    </w:p>
    <w:p w14:paraId="76C44FB2" w14:textId="77777777" w:rsidR="0063047A" w:rsidRDefault="00000000">
      <w:pPr>
        <w:adjustRightInd w:val="0"/>
        <w:snapToGrid w:val="0"/>
        <w:spacing w:line="52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联系人：林剑       手机号码：18217553956</w:t>
      </w:r>
      <w:r>
        <w:rPr>
          <w:rFonts w:ascii="仿宋_GB2312" w:eastAsia="仿宋_GB2312" w:hAnsi="仿宋_GB2312" w:cs="仿宋_GB2312" w:hint="eastAsia"/>
          <w:sz w:val="32"/>
          <w:szCs w:val="32"/>
        </w:rPr>
        <w:tab/>
      </w:r>
    </w:p>
    <w:p w14:paraId="64324869" w14:textId="77777777" w:rsidR="0063047A" w:rsidRDefault="00000000">
      <w:pPr>
        <w:adjustRightInd w:val="0"/>
        <w:snapToGrid w:val="0"/>
        <w:spacing w:line="520" w:lineRule="exact"/>
        <w:ind w:firstLineChars="200" w:firstLine="640"/>
        <w:contextualSpacing/>
        <w:rPr>
          <w:rFonts w:eastAsia="仿宋_GB2312"/>
          <w:bCs/>
          <w:spacing w:val="4"/>
          <w:kern w:val="0"/>
          <w:sz w:val="32"/>
          <w:szCs w:val="32"/>
          <w:highlight w:val="yellow"/>
        </w:rPr>
      </w:pPr>
      <w:r>
        <w:rPr>
          <w:rFonts w:ascii="仿宋_GB2312" w:eastAsia="仿宋_GB2312" w:hAnsi="仿宋_GB2312" w:cs="仿宋_GB2312" w:hint="eastAsia"/>
          <w:sz w:val="32"/>
          <w:szCs w:val="32"/>
        </w:rPr>
        <w:t xml:space="preserve">         </w:t>
      </w:r>
    </w:p>
    <w:p w14:paraId="7810E1F2" w14:textId="77777777" w:rsidR="0063047A" w:rsidRDefault="00000000">
      <w:pPr>
        <w:adjustRightInd w:val="0"/>
        <w:snapToGrid w:val="0"/>
        <w:spacing w:line="520" w:lineRule="exact"/>
        <w:ind w:firstLineChars="200" w:firstLine="656"/>
        <w:contextualSpacing/>
        <w:rPr>
          <w:rFonts w:eastAsia="仿宋_GB2312"/>
          <w:sz w:val="32"/>
          <w:szCs w:val="32"/>
        </w:rPr>
      </w:pPr>
      <w:r>
        <w:rPr>
          <w:rFonts w:ascii="仿宋_GB2312" w:eastAsia="仿宋_GB2312" w:hAnsi="仿宋_GB2312" w:cs="仿宋_GB2312" w:hint="eastAsia"/>
          <w:spacing w:val="4"/>
          <w:kern w:val="0"/>
          <w:sz w:val="32"/>
          <w:szCs w:val="32"/>
        </w:rPr>
        <w:t>附件：1-1.上海</w:t>
      </w:r>
      <w:r>
        <w:rPr>
          <w:rFonts w:eastAsia="仿宋_GB2312" w:hint="eastAsia"/>
          <w:sz w:val="32"/>
          <w:szCs w:val="32"/>
        </w:rPr>
        <w:t>大学生网络文化节作品创作选题指南</w:t>
      </w:r>
    </w:p>
    <w:p w14:paraId="66474F66" w14:textId="3551BC5D" w:rsidR="0063047A" w:rsidRDefault="00000000">
      <w:pPr>
        <w:wordWrap w:val="0"/>
        <w:adjustRightInd w:val="0"/>
        <w:snapToGrid w:val="0"/>
        <w:spacing w:line="520" w:lineRule="exact"/>
        <w:ind w:firstLineChars="500" w:firstLine="1640"/>
        <w:rPr>
          <w:rFonts w:ascii="Times New Roman" w:eastAsia="仿宋_GB2312" w:hAnsi="Times New Roman" w:cs="Times New Roman"/>
          <w:sz w:val="32"/>
          <w:szCs w:val="32"/>
        </w:rPr>
      </w:pPr>
      <w:r>
        <w:rPr>
          <w:rFonts w:ascii="仿宋_GB2312" w:eastAsia="仿宋_GB2312" w:hAnsi="仿宋_GB2312" w:cs="仿宋_GB2312" w:hint="eastAsia"/>
          <w:spacing w:val="4"/>
          <w:kern w:val="0"/>
          <w:sz w:val="32"/>
          <w:szCs w:val="32"/>
        </w:rPr>
        <w:br w:type="page"/>
      </w:r>
    </w:p>
    <w:p w14:paraId="58BDF297" w14:textId="77777777" w:rsidR="0063047A" w:rsidRDefault="00000000">
      <w:pPr>
        <w:adjustRightInd w:val="0"/>
        <w:snapToGrid w:val="0"/>
        <w:spacing w:line="52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lastRenderedPageBreak/>
        <w:t>附件</w:t>
      </w:r>
      <w:r>
        <w:rPr>
          <w:rFonts w:ascii="Times New Roman" w:eastAsia="黑体" w:hAnsi="Times New Roman" w:cs="Times New Roman" w:hint="eastAsia"/>
          <w:bCs/>
          <w:color w:val="000000" w:themeColor="text1"/>
          <w:sz w:val="32"/>
          <w:szCs w:val="32"/>
        </w:rPr>
        <w:t>1-1</w:t>
      </w:r>
    </w:p>
    <w:p w14:paraId="0A107256" w14:textId="77777777" w:rsidR="0063047A" w:rsidRDefault="00000000">
      <w:pPr>
        <w:wordWrap w:val="0"/>
        <w:adjustRightInd w:val="0"/>
        <w:snapToGrid w:val="0"/>
        <w:spacing w:beforeLines="50" w:before="156" w:afterLines="50" w:after="156" w:line="520" w:lineRule="exact"/>
        <w:jc w:val="center"/>
        <w:rPr>
          <w:rFonts w:ascii="Times New Roman" w:eastAsia="仿宋_GB2312" w:hAnsi="Times New Roman" w:cs="Times New Roman"/>
          <w:b/>
          <w:bCs/>
          <w:sz w:val="32"/>
          <w:szCs w:val="32"/>
        </w:rPr>
      </w:pPr>
      <w:r>
        <w:rPr>
          <w:rFonts w:ascii="Times New Roman" w:eastAsia="方正小标宋简体" w:hAnsi="Times New Roman" w:cs="Times New Roman" w:hint="eastAsia"/>
          <w:color w:val="000000" w:themeColor="text1"/>
          <w:sz w:val="32"/>
          <w:szCs w:val="32"/>
        </w:rPr>
        <w:t>上海大学生网络文化节作品创作选题指南</w:t>
      </w:r>
    </w:p>
    <w:p w14:paraId="33FEFACD"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14:paraId="57E84EBB"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062147FC"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45D33F2D" w14:textId="77777777" w:rsidR="0063047A" w:rsidRDefault="00000000">
      <w:pPr>
        <w:pStyle w:val="a9"/>
        <w:wordWrap w:val="0"/>
        <w:adjustRightInd w:val="0"/>
        <w:snapToGrid w:val="0"/>
        <w:spacing w:line="52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14:paraId="542B76C4"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227819BE"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74804E02"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793DA792"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4D528E30"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7325B4E8" w14:textId="77777777" w:rsidR="0063047A" w:rsidRDefault="00000000">
      <w:pPr>
        <w:adjustRightInd w:val="0"/>
        <w:snapToGrid w:val="0"/>
        <w:spacing w:line="520" w:lineRule="exact"/>
        <w:ind w:firstLineChars="200" w:firstLine="640"/>
        <w:rPr>
          <w:rFonts w:ascii="Times New Roman" w:hAnsi="Times New Roman" w:cs="Times New Roman"/>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089A1096"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学习弘扬中华优秀传统文化、革命文化、社会主义先进文化，践行社会主义核心价值观。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197AF7FA" w14:textId="77777777" w:rsidR="0063047A" w:rsidRDefault="00000000">
      <w:pPr>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szCs w:val="32"/>
          <w:lang w:eastAsia="zh-Hans"/>
        </w:rPr>
        <w:t>从政治安全、</w:t>
      </w:r>
      <w:r>
        <w:rPr>
          <w:rFonts w:ascii="Times New Roman" w:eastAsia="仿宋_GB2312" w:hAnsi="Times New Roman" w:cs="Times New Roman"/>
          <w:sz w:val="32"/>
          <w:szCs w:val="32"/>
        </w:rPr>
        <w:t>社会安全、</w:t>
      </w:r>
      <w:r>
        <w:rPr>
          <w:rFonts w:ascii="Times New Roman" w:eastAsia="仿宋_GB2312" w:hAnsi="Times New Roman" w:cs="Times New Roman"/>
          <w:sz w:val="32"/>
          <w:szCs w:val="32"/>
          <w:lang w:eastAsia="zh-Hans"/>
        </w:rPr>
        <w:t>网络安全、科技安全、生态安全、生物安全</w:t>
      </w:r>
      <w:r>
        <w:rPr>
          <w:rFonts w:ascii="Times New Roman" w:eastAsia="仿宋_GB2312" w:hAnsi="Times New Roman" w:cs="Times New Roman"/>
          <w:sz w:val="32"/>
          <w:szCs w:val="32"/>
        </w:rPr>
        <w:t>及反</w:t>
      </w:r>
      <w:r>
        <w:rPr>
          <w:rFonts w:ascii="Times New Roman" w:eastAsia="仿宋_GB2312" w:hAnsi="Times New Roman" w:cs="Times New Roman" w:hint="eastAsia"/>
          <w:sz w:val="32"/>
          <w:szCs w:val="32"/>
        </w:rPr>
        <w:t>间</w:t>
      </w:r>
      <w:r>
        <w:rPr>
          <w:rFonts w:ascii="Times New Roman" w:eastAsia="仿宋_GB2312" w:hAnsi="Times New Roman" w:cs="Times New Roman"/>
          <w:sz w:val="32"/>
          <w:szCs w:val="32"/>
        </w:rPr>
        <w:t>防谍、反恐防恐、反邪教</w:t>
      </w:r>
      <w:r>
        <w:rPr>
          <w:rFonts w:ascii="Times New Roman" w:eastAsia="仿宋_GB2312" w:hAnsi="Times New Roman" w:cs="Times New Roman"/>
          <w:sz w:val="32"/>
          <w:szCs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1D87EF1D"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32"/>
        </w:rPr>
        <w:t>共建美好网上精神家园。</w:t>
      </w:r>
    </w:p>
    <w:p w14:paraId="02ECF558"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w:t>
      </w:r>
      <w:r>
        <w:rPr>
          <w:rFonts w:ascii="Times New Roman" w:eastAsia="仿宋_GB2312" w:hAnsi="Times New Roman" w:cs="Times New Roman"/>
          <w:color w:val="000000"/>
          <w:kern w:val="0"/>
          <w:sz w:val="32"/>
          <w:szCs w:val="32"/>
        </w:rPr>
        <w:lastRenderedPageBreak/>
        <w:t>实干、孜孜不倦、追求卓越的奋斗品质，立大志、明大德、成大才、担大任、努力成为堪当民族复兴大任的时代新人的抱负决心。</w:t>
      </w:r>
    </w:p>
    <w:p w14:paraId="578CE139"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52A920A6"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3D566216"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35FDC168" w14:textId="77777777" w:rsidR="0063047A" w:rsidRDefault="00000000">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62F17D55"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14:paraId="65621BD0"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7FD1F704"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34FE4958" w14:textId="77777777" w:rsidR="0063047A" w:rsidRDefault="00000000">
      <w:pPr>
        <w:pStyle w:val="a9"/>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1BD4974B" w14:textId="5065A664" w:rsidR="0063047A" w:rsidRDefault="00000000" w:rsidP="006D2A52">
      <w:pPr>
        <w:pStyle w:val="a9"/>
        <w:wordWrap w:val="0"/>
        <w:adjustRightInd w:val="0"/>
        <w:snapToGrid w:val="0"/>
        <w:spacing w:line="520" w:lineRule="exact"/>
        <w:ind w:firstLine="643"/>
        <w:jc w:val="left"/>
        <w:rPr>
          <w:rFonts w:ascii="黑体" w:eastAsia="黑体" w:hAnsi="黑体" w:cs="黑体"/>
          <w:bCs/>
          <w:sz w:val="32"/>
          <w:szCs w:val="32"/>
        </w:rPr>
      </w:pPr>
      <w:r>
        <w:rPr>
          <w:rFonts w:ascii="Times New Roman" w:eastAsia="仿宋_GB2312" w:hAnsi="Times New Roman" w:cs="Times New Roman"/>
          <w:b/>
          <w:bCs/>
          <w:color w:val="000000"/>
          <w:sz w:val="32"/>
          <w:szCs w:val="32"/>
        </w:rPr>
        <w:t>（供创作参考，不限于以上主题）</w:t>
      </w:r>
    </w:p>
    <w:sectPr w:rsidR="0063047A">
      <w:headerReference w:type="default"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1354" w14:textId="77777777" w:rsidR="009E2D7B" w:rsidRDefault="009E2D7B">
      <w:r>
        <w:separator/>
      </w:r>
    </w:p>
  </w:endnote>
  <w:endnote w:type="continuationSeparator" w:id="0">
    <w:p w14:paraId="195362AC" w14:textId="77777777" w:rsidR="009E2D7B" w:rsidRDefault="009E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8DC081D4-B2FA-4D14-BFC5-9B93D5092412}"/>
    <w:embedBold r:id="rId2" w:subsetted="1" w:fontKey="{855A2B2C-F828-4EEE-AC8C-EA2F76F78874}"/>
  </w:font>
  <w:font w:name="黑体">
    <w:altName w:val="SimHei"/>
    <w:panose1 w:val="02010609060101010101"/>
    <w:charset w:val="86"/>
    <w:family w:val="modern"/>
    <w:pitch w:val="fixed"/>
    <w:sig w:usb0="800002BF" w:usb1="38CF7CFA" w:usb2="00000016" w:usb3="00000000" w:csb0="00040001" w:csb1="00000000"/>
    <w:embedRegular r:id="rId3" w:subsetted="1" w:fontKey="{17BFA0CA-1E87-4A1F-A7F4-AA092013019E}"/>
  </w:font>
  <w:font w:name="方正小标宋简体">
    <w:panose1 w:val="02000000000000000000"/>
    <w:charset w:val="86"/>
    <w:family w:val="auto"/>
    <w:pitch w:val="variable"/>
    <w:sig w:usb0="A00002BF" w:usb1="184F6CFA" w:usb2="00000012" w:usb3="00000000" w:csb0="00040001" w:csb1="00000000"/>
    <w:embedRegular r:id="rId4" w:subsetted="1" w:fontKey="{9DB40DDF-2700-4269-88BC-AAABC59397CE}"/>
  </w:font>
  <w:font w:name="楷体_GB2312">
    <w:charset w:val="86"/>
    <w:family w:val="modern"/>
    <w:pitch w:val="default"/>
    <w:sig w:usb0="00000001" w:usb1="080E0000" w:usb2="00000000" w:usb3="00000000" w:csb0="00040000" w:csb1="00000000"/>
    <w:embedBold r:id="rId5" w:fontKey="{F05AB0CB-6AB0-4468-A0DD-3A986C48E2D2}"/>
  </w:font>
  <w:font w:name="仿宋">
    <w:panose1 w:val="02010609060101010101"/>
    <w:charset w:val="86"/>
    <w:family w:val="modern"/>
    <w:pitch w:val="fixed"/>
    <w:sig w:usb0="800002BF" w:usb1="38CF7CFA" w:usb2="00000016" w:usb3="00000000" w:csb0="00040001" w:csb1="00000000"/>
    <w:embedRegular r:id="rId6" w:subsetted="1" w:fontKey="{83E8AE0B-0E86-4A8B-B760-849F7B572B3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4795" w14:textId="77777777" w:rsidR="0063047A" w:rsidRDefault="00000000">
    <w:pPr>
      <w:pStyle w:val="a3"/>
      <w:tabs>
        <w:tab w:val="center" w:pos="4210"/>
        <w:tab w:val="left" w:pos="5376"/>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0B8D5F9C" wp14:editId="49999D7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9D39D" w14:textId="77777777" w:rsidR="0063047A" w:rsidRDefault="00000000">
                          <w:pPr>
                            <w:pStyle w:val="a3"/>
                            <w:rPr>
                              <w:rFonts w:ascii="Times New Roman" w:hAnsi="Times New Roman" w:cs="Times New Roman"/>
                              <w:sz w:val="32"/>
                              <w:szCs w:val="32"/>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1</w:t>
                          </w:r>
                          <w:r>
                            <w:rPr>
                              <w:rFonts w:ascii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8D5F9C"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39D39D" w14:textId="77777777" w:rsidR="0063047A" w:rsidRDefault="00000000">
                    <w:pPr>
                      <w:pStyle w:val="a3"/>
                      <w:rPr>
                        <w:rFonts w:ascii="Times New Roman" w:hAnsi="Times New Roman" w:cs="Times New Roman"/>
                        <w:sz w:val="32"/>
                        <w:szCs w:val="32"/>
                      </w:rPr>
                    </w:pP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1</w:t>
                    </w:r>
                    <w:r>
                      <w:rPr>
                        <w:rFonts w:asciiTheme="minorEastAsia" w:hAnsiTheme="minorEastAsia" w:cstheme="minorEastAsia" w:hint="eastAsia"/>
                        <w:sz w:val="24"/>
                        <w:szCs w:val="24"/>
                      </w:rPr>
                      <w:fldChar w:fldCharType="end"/>
                    </w:r>
                  </w:p>
                </w:txbxContent>
              </v:textbox>
              <w10:wrap anchorx="margin"/>
            </v:shape>
          </w:pict>
        </mc:Fallback>
      </mc:AlternateContent>
    </w:r>
    <w:r>
      <w:rPr>
        <w:rFonts w:ascii="Times New Roman" w:hAnsi="Times New Roman" w:cs="Times New Roman" w:hint="eastAsia"/>
        <w:sz w:val="32"/>
        <w:szCs w:val="32"/>
      </w:rPr>
      <w:tab/>
    </w:r>
    <w:r>
      <w:rPr>
        <w:rFonts w:ascii="Times New Roman" w:hAnsi="Times New Roman" w:cs="Times New Roman" w:hint="eastAsia"/>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6E2C" w14:textId="77777777" w:rsidR="009E2D7B" w:rsidRDefault="009E2D7B">
      <w:r>
        <w:separator/>
      </w:r>
    </w:p>
  </w:footnote>
  <w:footnote w:type="continuationSeparator" w:id="0">
    <w:p w14:paraId="128DF311" w14:textId="77777777" w:rsidR="009E2D7B" w:rsidRDefault="009E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5DBD" w14:textId="77777777" w:rsidR="0063047A" w:rsidRDefault="006304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57795"/>
    <w:multiLevelType w:val="singleLevel"/>
    <w:tmpl w:val="42D57795"/>
    <w:lvl w:ilvl="0">
      <w:start w:val="2"/>
      <w:numFmt w:val="chineseCounting"/>
      <w:suff w:val="nothing"/>
      <w:lvlText w:val="%1、"/>
      <w:lvlJc w:val="left"/>
      <w:rPr>
        <w:rFonts w:hint="eastAsia"/>
      </w:rPr>
    </w:lvl>
  </w:abstractNum>
  <w:num w:numId="1" w16cid:durableId="198673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5NzM4NDA4MzM3NTQ4MDIxOWI3MGU4YWQ3MTIwZjgifQ=="/>
  </w:docVars>
  <w:rsids>
    <w:rsidRoot w:val="00D03FD4"/>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 w:val="000432BA"/>
    <w:rsid w:val="000674A1"/>
    <w:rsid w:val="000E35BF"/>
    <w:rsid w:val="00266715"/>
    <w:rsid w:val="0037778A"/>
    <w:rsid w:val="004C0189"/>
    <w:rsid w:val="005E0FCF"/>
    <w:rsid w:val="0063047A"/>
    <w:rsid w:val="00693B4F"/>
    <w:rsid w:val="006D2A52"/>
    <w:rsid w:val="00755F9C"/>
    <w:rsid w:val="009E2D7B"/>
    <w:rsid w:val="00A3327C"/>
    <w:rsid w:val="00B45547"/>
    <w:rsid w:val="00C668DD"/>
    <w:rsid w:val="00CF70BB"/>
    <w:rsid w:val="00D03FD4"/>
    <w:rsid w:val="00D82B1D"/>
    <w:rsid w:val="00DF3F15"/>
    <w:rsid w:val="01733505"/>
    <w:rsid w:val="02183124"/>
    <w:rsid w:val="04A365CC"/>
    <w:rsid w:val="063E7907"/>
    <w:rsid w:val="07084DDF"/>
    <w:rsid w:val="07E11F8F"/>
    <w:rsid w:val="084E1932"/>
    <w:rsid w:val="0C6351A8"/>
    <w:rsid w:val="0C7B9975"/>
    <w:rsid w:val="10162400"/>
    <w:rsid w:val="11BDE206"/>
    <w:rsid w:val="125203F6"/>
    <w:rsid w:val="13CA4BB8"/>
    <w:rsid w:val="1424555C"/>
    <w:rsid w:val="14264431"/>
    <w:rsid w:val="17FB1064"/>
    <w:rsid w:val="189D187A"/>
    <w:rsid w:val="1A4D3DE4"/>
    <w:rsid w:val="1B466455"/>
    <w:rsid w:val="1B840D27"/>
    <w:rsid w:val="1DCA21E4"/>
    <w:rsid w:val="1DD375D6"/>
    <w:rsid w:val="1E2A1B70"/>
    <w:rsid w:val="1E7F657A"/>
    <w:rsid w:val="21967BF5"/>
    <w:rsid w:val="22462CF1"/>
    <w:rsid w:val="2270571F"/>
    <w:rsid w:val="268B33C8"/>
    <w:rsid w:val="2AE4705C"/>
    <w:rsid w:val="2B06296A"/>
    <w:rsid w:val="2C3F28F3"/>
    <w:rsid w:val="2CCE4E77"/>
    <w:rsid w:val="2D60110A"/>
    <w:rsid w:val="2D9E1143"/>
    <w:rsid w:val="2DA80290"/>
    <w:rsid w:val="2ED520D9"/>
    <w:rsid w:val="304A35FC"/>
    <w:rsid w:val="3076FC65"/>
    <w:rsid w:val="31533BDF"/>
    <w:rsid w:val="31B40F30"/>
    <w:rsid w:val="32F52704"/>
    <w:rsid w:val="34975457"/>
    <w:rsid w:val="34EA7618"/>
    <w:rsid w:val="37DD4090"/>
    <w:rsid w:val="37DEC752"/>
    <w:rsid w:val="39CD2D16"/>
    <w:rsid w:val="3A1D7585"/>
    <w:rsid w:val="3CE77152"/>
    <w:rsid w:val="3D3F413A"/>
    <w:rsid w:val="3D6D621C"/>
    <w:rsid w:val="3E52090D"/>
    <w:rsid w:val="3F7ADA74"/>
    <w:rsid w:val="3FFF2059"/>
    <w:rsid w:val="3FFF7615"/>
    <w:rsid w:val="4275153A"/>
    <w:rsid w:val="42C17413"/>
    <w:rsid w:val="42D80958"/>
    <w:rsid w:val="435B61A4"/>
    <w:rsid w:val="45C159D6"/>
    <w:rsid w:val="48C1FF18"/>
    <w:rsid w:val="494D1F68"/>
    <w:rsid w:val="4AFD7EAC"/>
    <w:rsid w:val="4B296DA2"/>
    <w:rsid w:val="4DE457F9"/>
    <w:rsid w:val="4E5C54C6"/>
    <w:rsid w:val="4FAD99E9"/>
    <w:rsid w:val="524933B2"/>
    <w:rsid w:val="52BFE895"/>
    <w:rsid w:val="536A41E2"/>
    <w:rsid w:val="576454F9"/>
    <w:rsid w:val="5C7A5F50"/>
    <w:rsid w:val="5D201BDF"/>
    <w:rsid w:val="5D590119"/>
    <w:rsid w:val="5ED115B9"/>
    <w:rsid w:val="5F715FD7"/>
    <w:rsid w:val="5F7BF72C"/>
    <w:rsid w:val="5FBFA928"/>
    <w:rsid w:val="5FFB5AE0"/>
    <w:rsid w:val="613114D9"/>
    <w:rsid w:val="642E4ED9"/>
    <w:rsid w:val="66656EF5"/>
    <w:rsid w:val="673F2446"/>
    <w:rsid w:val="679B29E7"/>
    <w:rsid w:val="67FFE796"/>
    <w:rsid w:val="68F93BE6"/>
    <w:rsid w:val="69BB0BE7"/>
    <w:rsid w:val="6ACA7A09"/>
    <w:rsid w:val="6BCC3834"/>
    <w:rsid w:val="6BF77AE2"/>
    <w:rsid w:val="6F6D2392"/>
    <w:rsid w:val="6FFFB2BB"/>
    <w:rsid w:val="70DF41F8"/>
    <w:rsid w:val="71F442BD"/>
    <w:rsid w:val="721B7107"/>
    <w:rsid w:val="73BD3515"/>
    <w:rsid w:val="745C0496"/>
    <w:rsid w:val="754FBDB4"/>
    <w:rsid w:val="75E244FA"/>
    <w:rsid w:val="76A359E3"/>
    <w:rsid w:val="76F794FF"/>
    <w:rsid w:val="783D7431"/>
    <w:rsid w:val="7A7E3000"/>
    <w:rsid w:val="7AD7365B"/>
    <w:rsid w:val="7D3C90DB"/>
    <w:rsid w:val="7ECEEBFB"/>
    <w:rsid w:val="7ED21BEA"/>
    <w:rsid w:val="7FE55755"/>
    <w:rsid w:val="7FEF89F4"/>
    <w:rsid w:val="7FEFEE8D"/>
    <w:rsid w:val="7FF65A21"/>
    <w:rsid w:val="8DAB749A"/>
    <w:rsid w:val="9D7274D4"/>
    <w:rsid w:val="B3FE393B"/>
    <w:rsid w:val="B7343EB4"/>
    <w:rsid w:val="BCAB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EBF53"/>
  <w15:docId w15:val="{927F1E41-FD7E-4F76-88E6-4680E678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lenovo</cp:lastModifiedBy>
  <cp:revision>14</cp:revision>
  <cp:lastPrinted>2023-08-31T19:12:00Z</cp:lastPrinted>
  <dcterms:created xsi:type="dcterms:W3CDTF">2023-04-08T16:15:00Z</dcterms:created>
  <dcterms:modified xsi:type="dcterms:W3CDTF">2023-12-11T05:22:00Z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4EEB70CBAAB84BC8835877BBA10CB994_13</vt:lpwstr>
  </property>
</Properties>
</file>